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3A56" w14:textId="77777777" w:rsidR="00B52DA7" w:rsidRDefault="00B52DA7" w:rsidP="00B52DA7">
      <w:pPr>
        <w:rPr>
          <w:rFonts w:ascii="Calibri" w:hAnsi="Calibri" w:cs="Arial"/>
          <w:b/>
          <w:bCs/>
          <w:szCs w:val="32"/>
        </w:rPr>
      </w:pPr>
      <w:r>
        <w:rPr>
          <w:rFonts w:ascii="Calibri" w:hAnsi="Calibri" w:cs="Arial"/>
          <w:b/>
          <w:bCs/>
          <w:noProof/>
          <w:szCs w:val="32"/>
        </w:rPr>
        <w:drawing>
          <wp:inline distT="0" distB="0" distL="0" distR="0" wp14:anchorId="31B9B404" wp14:editId="3C3BC802">
            <wp:extent cx="1206500" cy="577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jpeg"/>
                    <pic:cNvPicPr/>
                  </pic:nvPicPr>
                  <pic:blipFill rotWithShape="1">
                    <a:blip r:embed="rId11">
                      <a:extLst>
                        <a:ext uri="{28A0092B-C50C-407E-A947-70E740481C1C}">
                          <a14:useLocalDpi xmlns:a14="http://schemas.microsoft.com/office/drawing/2010/main" val="0"/>
                        </a:ext>
                      </a:extLst>
                    </a:blip>
                    <a:srcRect l="-1" r="783" b="1408"/>
                    <a:stretch/>
                  </pic:blipFill>
                  <pic:spPr bwMode="auto">
                    <a:xfrm>
                      <a:off x="0" y="0"/>
                      <a:ext cx="1207130" cy="57808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03D1E783" w14:textId="77777777" w:rsidR="000774DE" w:rsidRPr="00B52DA7" w:rsidRDefault="00B52DA7" w:rsidP="00B52DA7">
      <w:pPr>
        <w:rPr>
          <w:rFonts w:ascii="Calibri" w:hAnsi="Calibri" w:cs="Arial"/>
          <w:b/>
          <w:bCs/>
          <w:szCs w:val="32"/>
        </w:rPr>
      </w:pPr>
      <w:r w:rsidRPr="00B52DA7">
        <w:rPr>
          <w:rFonts w:ascii="Calibri" w:hAnsi="Calibri" w:cs="Arial"/>
          <w:b/>
          <w:bCs/>
          <w:szCs w:val="32"/>
        </w:rPr>
        <w:t>Better Health Together</w:t>
      </w:r>
    </w:p>
    <w:p w14:paraId="26AB4038" w14:textId="77777777" w:rsidR="0085727D" w:rsidRPr="00B52DA7" w:rsidRDefault="00B52DA7" w:rsidP="00B52DA7">
      <w:pPr>
        <w:rPr>
          <w:rFonts w:ascii="Calibri" w:hAnsi="Calibri" w:cs="Arial"/>
          <w:b/>
          <w:bCs/>
          <w:szCs w:val="32"/>
        </w:rPr>
      </w:pPr>
      <w:r w:rsidRPr="00B52DA7">
        <w:rPr>
          <w:rFonts w:ascii="Calibri" w:hAnsi="Calibri" w:cs="Arial"/>
          <w:b/>
          <w:bCs/>
          <w:szCs w:val="32"/>
        </w:rPr>
        <w:t>Board of Directors Meeting</w:t>
      </w:r>
    </w:p>
    <w:p w14:paraId="12CB5D98" w14:textId="77777777" w:rsidR="00994A89" w:rsidRPr="00B52DA7" w:rsidRDefault="00994A89">
      <w:pPr>
        <w:rPr>
          <w:rFonts w:ascii="Calibri" w:hAnsi="Calibri" w:cs="Arial"/>
        </w:rPr>
      </w:pPr>
    </w:p>
    <w:tbl>
      <w:tblPr>
        <w:tblStyle w:val="TableGrid"/>
        <w:tblW w:w="10548" w:type="dxa"/>
        <w:tblLook w:val="01E0" w:firstRow="1" w:lastRow="1" w:firstColumn="1" w:lastColumn="1" w:noHBand="0" w:noVBand="0"/>
      </w:tblPr>
      <w:tblGrid>
        <w:gridCol w:w="2358"/>
        <w:gridCol w:w="6390"/>
        <w:gridCol w:w="1800"/>
      </w:tblGrid>
      <w:tr w:rsidR="003D26D5" w:rsidRPr="00B52DA7" w14:paraId="48CC2251" w14:textId="77777777" w:rsidTr="1B964455">
        <w:trPr>
          <w:trHeight w:val="155"/>
        </w:trPr>
        <w:tc>
          <w:tcPr>
            <w:tcW w:w="2358" w:type="dxa"/>
            <w:shd w:val="clear" w:color="auto" w:fill="F2F2F2" w:themeFill="background1" w:themeFillShade="F2"/>
          </w:tcPr>
          <w:p w14:paraId="1ED23B01" w14:textId="77777777" w:rsidR="003D26D5" w:rsidRPr="00B52DA7" w:rsidRDefault="003D26D5" w:rsidP="00943705">
            <w:pPr>
              <w:rPr>
                <w:rFonts w:ascii="Calibri" w:hAnsi="Calibri" w:cs="Arial"/>
                <w:b/>
                <w:bCs/>
                <w:sz w:val="22"/>
                <w:szCs w:val="22"/>
              </w:rPr>
            </w:pPr>
            <w:r w:rsidRPr="00B52DA7">
              <w:rPr>
                <w:rFonts w:ascii="Calibri" w:hAnsi="Calibri" w:cs="Arial"/>
                <w:b/>
                <w:bCs/>
                <w:sz w:val="22"/>
                <w:szCs w:val="22"/>
              </w:rPr>
              <w:t xml:space="preserve">Date: </w:t>
            </w:r>
          </w:p>
        </w:tc>
        <w:tc>
          <w:tcPr>
            <w:tcW w:w="8190" w:type="dxa"/>
            <w:gridSpan w:val="2"/>
          </w:tcPr>
          <w:p w14:paraId="022E6458" w14:textId="39FE0D9E" w:rsidR="003D26D5" w:rsidRPr="00B52DA7" w:rsidRDefault="00A86A73" w:rsidP="00943705">
            <w:pPr>
              <w:rPr>
                <w:rFonts w:ascii="Calibri" w:hAnsi="Calibri" w:cs="Arial"/>
                <w:sz w:val="22"/>
                <w:szCs w:val="22"/>
              </w:rPr>
            </w:pPr>
            <w:r>
              <w:rPr>
                <w:rFonts w:ascii="Calibri" w:hAnsi="Calibri" w:cs="Arial"/>
                <w:sz w:val="22"/>
                <w:szCs w:val="22"/>
              </w:rPr>
              <w:t>January 24, 2018</w:t>
            </w:r>
          </w:p>
        </w:tc>
      </w:tr>
      <w:tr w:rsidR="003D26D5" w:rsidRPr="00B52DA7" w14:paraId="39D37FF2" w14:textId="77777777" w:rsidTr="1B964455">
        <w:trPr>
          <w:trHeight w:val="154"/>
        </w:trPr>
        <w:tc>
          <w:tcPr>
            <w:tcW w:w="2358" w:type="dxa"/>
            <w:shd w:val="clear" w:color="auto" w:fill="F2F2F2" w:themeFill="background1" w:themeFillShade="F2"/>
          </w:tcPr>
          <w:p w14:paraId="5A4D468F" w14:textId="77777777" w:rsidR="003D26D5" w:rsidRPr="00B52DA7" w:rsidRDefault="003D26D5" w:rsidP="00943705">
            <w:pPr>
              <w:rPr>
                <w:rFonts w:ascii="Calibri" w:hAnsi="Calibri" w:cs="Arial"/>
                <w:b/>
                <w:bCs/>
                <w:sz w:val="22"/>
                <w:szCs w:val="22"/>
              </w:rPr>
            </w:pPr>
            <w:r w:rsidRPr="00B52DA7">
              <w:rPr>
                <w:rFonts w:ascii="Calibri" w:hAnsi="Calibri" w:cs="Arial"/>
                <w:b/>
                <w:bCs/>
                <w:sz w:val="22"/>
                <w:szCs w:val="22"/>
              </w:rPr>
              <w:t>Time:</w:t>
            </w:r>
          </w:p>
        </w:tc>
        <w:tc>
          <w:tcPr>
            <w:tcW w:w="8190" w:type="dxa"/>
            <w:gridSpan w:val="2"/>
          </w:tcPr>
          <w:p w14:paraId="6198B137" w14:textId="77777777" w:rsidR="003D26D5" w:rsidRPr="00B52DA7" w:rsidRDefault="00B52DA7" w:rsidP="00943705">
            <w:pPr>
              <w:rPr>
                <w:rFonts w:ascii="Calibri" w:hAnsi="Calibri" w:cs="Arial"/>
                <w:sz w:val="22"/>
                <w:szCs w:val="22"/>
              </w:rPr>
            </w:pPr>
            <w:r>
              <w:rPr>
                <w:rFonts w:ascii="Calibri" w:hAnsi="Calibri" w:cs="Arial"/>
                <w:sz w:val="22"/>
                <w:szCs w:val="22"/>
              </w:rPr>
              <w:t>1:30 – 3:30 p.m.</w:t>
            </w:r>
          </w:p>
        </w:tc>
      </w:tr>
      <w:tr w:rsidR="003D26D5" w:rsidRPr="00B52DA7" w14:paraId="3911AD1B" w14:textId="77777777" w:rsidTr="1B964455">
        <w:trPr>
          <w:trHeight w:val="135"/>
        </w:trPr>
        <w:tc>
          <w:tcPr>
            <w:tcW w:w="2358" w:type="dxa"/>
            <w:shd w:val="clear" w:color="auto" w:fill="F2F2F2" w:themeFill="background1" w:themeFillShade="F2"/>
          </w:tcPr>
          <w:p w14:paraId="01E02F26" w14:textId="77777777" w:rsidR="003D26D5" w:rsidRPr="00B52DA7" w:rsidRDefault="00B52DA7" w:rsidP="00943705">
            <w:pPr>
              <w:rPr>
                <w:rFonts w:ascii="Calibri" w:hAnsi="Calibri" w:cs="Arial"/>
                <w:b/>
                <w:bCs/>
                <w:sz w:val="22"/>
                <w:szCs w:val="22"/>
              </w:rPr>
            </w:pPr>
            <w:r>
              <w:rPr>
                <w:rFonts w:ascii="Calibri" w:hAnsi="Calibri" w:cs="Arial"/>
                <w:b/>
                <w:bCs/>
                <w:sz w:val="22"/>
                <w:szCs w:val="22"/>
              </w:rPr>
              <w:t>Location</w:t>
            </w:r>
            <w:r w:rsidR="003D26D5" w:rsidRPr="00B52DA7">
              <w:rPr>
                <w:rFonts w:ascii="Calibri" w:hAnsi="Calibri" w:cs="Arial"/>
                <w:b/>
                <w:bCs/>
                <w:sz w:val="22"/>
                <w:szCs w:val="22"/>
              </w:rPr>
              <w:t>:</w:t>
            </w:r>
          </w:p>
        </w:tc>
        <w:tc>
          <w:tcPr>
            <w:tcW w:w="8190" w:type="dxa"/>
            <w:gridSpan w:val="2"/>
          </w:tcPr>
          <w:p w14:paraId="107D7C2E" w14:textId="4098828B" w:rsidR="003D26D5" w:rsidRPr="00B52DA7" w:rsidRDefault="00A86A73" w:rsidP="00943705">
            <w:pPr>
              <w:rPr>
                <w:rFonts w:ascii="Calibri" w:hAnsi="Calibri" w:cs="Arial"/>
                <w:bCs/>
                <w:sz w:val="22"/>
                <w:szCs w:val="22"/>
              </w:rPr>
            </w:pPr>
            <w:r>
              <w:rPr>
                <w:rFonts w:ascii="Calibri" w:hAnsi="Calibri" w:cs="Arial"/>
                <w:bCs/>
                <w:sz w:val="22"/>
                <w:szCs w:val="22"/>
              </w:rPr>
              <w:t>Philanthropy Center, 1020 W Riverside, Spokane, WA 99201</w:t>
            </w:r>
          </w:p>
        </w:tc>
      </w:tr>
      <w:tr w:rsidR="00B52DA7" w:rsidRPr="00B52DA7" w14:paraId="2D76EFDF" w14:textId="77777777" w:rsidTr="1B964455">
        <w:trPr>
          <w:trHeight w:val="135"/>
        </w:trPr>
        <w:tc>
          <w:tcPr>
            <w:tcW w:w="2358" w:type="dxa"/>
            <w:shd w:val="clear" w:color="auto" w:fill="F2F2F2" w:themeFill="background1" w:themeFillShade="F2"/>
          </w:tcPr>
          <w:p w14:paraId="762ABEB8" w14:textId="77777777" w:rsidR="00B52DA7" w:rsidRPr="00B52DA7" w:rsidRDefault="00B52DA7" w:rsidP="009C4175">
            <w:pPr>
              <w:rPr>
                <w:rFonts w:ascii="Calibri" w:hAnsi="Calibri" w:cs="Arial"/>
                <w:b/>
                <w:bCs/>
                <w:sz w:val="22"/>
                <w:szCs w:val="22"/>
              </w:rPr>
            </w:pPr>
            <w:r w:rsidRPr="00B52DA7">
              <w:rPr>
                <w:rFonts w:ascii="Calibri" w:hAnsi="Calibri" w:cs="Arial"/>
                <w:b/>
                <w:bCs/>
                <w:sz w:val="22"/>
                <w:szCs w:val="22"/>
              </w:rPr>
              <w:t>Meeting attended by:</w:t>
            </w:r>
          </w:p>
        </w:tc>
        <w:tc>
          <w:tcPr>
            <w:tcW w:w="8190" w:type="dxa"/>
            <w:gridSpan w:val="2"/>
          </w:tcPr>
          <w:p w14:paraId="5C2C07C1" w14:textId="3A19BAAA" w:rsidR="00A86A73" w:rsidRDefault="00B52DA7" w:rsidP="009C4175">
            <w:pPr>
              <w:rPr>
                <w:rFonts w:ascii="Calibri" w:hAnsi="Calibri" w:cs="Arial"/>
                <w:sz w:val="22"/>
                <w:szCs w:val="22"/>
              </w:rPr>
            </w:pPr>
            <w:r>
              <w:rPr>
                <w:rFonts w:ascii="Calibri" w:hAnsi="Calibri" w:cs="Arial"/>
                <w:b/>
                <w:sz w:val="22"/>
                <w:szCs w:val="22"/>
              </w:rPr>
              <w:t>Board Members</w:t>
            </w:r>
            <w:r w:rsidRPr="00B52DA7">
              <w:rPr>
                <w:rFonts w:ascii="Calibri" w:hAnsi="Calibri" w:cs="Arial"/>
                <w:b/>
                <w:sz w:val="22"/>
                <w:szCs w:val="22"/>
              </w:rPr>
              <w:t>:</w:t>
            </w:r>
            <w:r w:rsidRPr="00B52DA7">
              <w:rPr>
                <w:rFonts w:ascii="Calibri" w:hAnsi="Calibri" w:cs="Arial"/>
                <w:sz w:val="22"/>
                <w:szCs w:val="22"/>
              </w:rPr>
              <w:t xml:space="preserve"> </w:t>
            </w:r>
            <w:proofErr w:type="spellStart"/>
            <w:r w:rsidR="00A86A73" w:rsidRPr="00BC7E5A">
              <w:rPr>
                <w:rFonts w:ascii="Calibri" w:hAnsi="Calibri" w:cs="Arial"/>
                <w:i/>
                <w:sz w:val="22"/>
                <w:szCs w:val="22"/>
              </w:rPr>
              <w:t>To</w:t>
            </w:r>
            <w:r w:rsidR="005E3696" w:rsidRPr="00BC7E5A">
              <w:rPr>
                <w:rFonts w:ascii="Calibri" w:hAnsi="Calibri" w:cs="Arial"/>
                <w:i/>
                <w:sz w:val="22"/>
                <w:szCs w:val="22"/>
              </w:rPr>
              <w:t>rney</w:t>
            </w:r>
            <w:proofErr w:type="spellEnd"/>
            <w:r w:rsidR="005E3696" w:rsidRPr="00BC7E5A">
              <w:rPr>
                <w:rFonts w:ascii="Calibri" w:hAnsi="Calibri" w:cs="Arial"/>
                <w:i/>
                <w:sz w:val="22"/>
                <w:szCs w:val="22"/>
              </w:rPr>
              <w:t xml:space="preserve"> Smith, Dr. McCarthy, Commissioner</w:t>
            </w:r>
            <w:r w:rsidR="00A86A73" w:rsidRPr="00BC7E5A">
              <w:rPr>
                <w:rFonts w:ascii="Calibri" w:hAnsi="Calibri" w:cs="Arial"/>
                <w:i/>
                <w:sz w:val="22"/>
                <w:szCs w:val="22"/>
              </w:rPr>
              <w:t xml:space="preserve"> Stedman, </w:t>
            </w:r>
            <w:r w:rsidR="005E3696" w:rsidRPr="00BC7E5A">
              <w:rPr>
                <w:rFonts w:ascii="Calibri" w:hAnsi="Calibri" w:cs="Arial"/>
                <w:i/>
                <w:sz w:val="22"/>
                <w:szCs w:val="22"/>
              </w:rPr>
              <w:t>Commissioner</w:t>
            </w:r>
            <w:r w:rsidR="00A86A73" w:rsidRPr="00BC7E5A">
              <w:rPr>
                <w:rFonts w:ascii="Calibri" w:hAnsi="Calibri" w:cs="Arial"/>
                <w:i/>
                <w:sz w:val="22"/>
                <w:szCs w:val="22"/>
              </w:rPr>
              <w:t xml:space="preserve"> Manus, Pam </w:t>
            </w:r>
            <w:proofErr w:type="spellStart"/>
            <w:r w:rsidR="00A86A73" w:rsidRPr="00BC7E5A">
              <w:rPr>
                <w:rFonts w:ascii="Calibri" w:hAnsi="Calibri" w:cs="Arial"/>
                <w:i/>
                <w:sz w:val="22"/>
                <w:szCs w:val="22"/>
              </w:rPr>
              <w:t>Tietz</w:t>
            </w:r>
            <w:proofErr w:type="spellEnd"/>
            <w:r w:rsidR="00A86A73" w:rsidRPr="00BC7E5A">
              <w:rPr>
                <w:rFonts w:ascii="Calibri" w:hAnsi="Calibri" w:cs="Arial"/>
                <w:i/>
                <w:sz w:val="22"/>
                <w:szCs w:val="22"/>
              </w:rPr>
              <w:t xml:space="preserve">, Phil Tyler, Kai </w:t>
            </w:r>
            <w:proofErr w:type="spellStart"/>
            <w:r w:rsidR="00A86A73" w:rsidRPr="00BC7E5A">
              <w:rPr>
                <w:rFonts w:ascii="Calibri" w:hAnsi="Calibri" w:cs="Arial"/>
                <w:i/>
                <w:sz w:val="22"/>
                <w:szCs w:val="22"/>
              </w:rPr>
              <w:t>Nevala</w:t>
            </w:r>
            <w:proofErr w:type="spellEnd"/>
            <w:r w:rsidR="00A86A73" w:rsidRPr="00BC7E5A">
              <w:rPr>
                <w:rFonts w:ascii="Calibri" w:hAnsi="Calibri" w:cs="Arial"/>
                <w:i/>
                <w:sz w:val="22"/>
                <w:szCs w:val="22"/>
              </w:rPr>
              <w:t>, Sharon Fairchild,</w:t>
            </w:r>
            <w:r w:rsidR="0053055B" w:rsidRPr="00BC7E5A">
              <w:rPr>
                <w:rFonts w:ascii="Calibri" w:hAnsi="Calibri" w:cs="Arial"/>
                <w:i/>
                <w:sz w:val="22"/>
                <w:szCs w:val="22"/>
              </w:rPr>
              <w:t xml:space="preserve"> Lynn Kimball, Aaron Wilson</w:t>
            </w:r>
            <w:r w:rsidR="00F409B2" w:rsidRPr="00BC7E5A">
              <w:rPr>
                <w:rFonts w:ascii="Calibri" w:hAnsi="Calibri" w:cs="Arial"/>
                <w:i/>
                <w:sz w:val="22"/>
                <w:szCs w:val="22"/>
              </w:rPr>
              <w:t>, Antony Chiang</w:t>
            </w:r>
            <w:r w:rsidR="00232643" w:rsidRPr="00BC7E5A">
              <w:rPr>
                <w:rFonts w:ascii="Calibri" w:hAnsi="Calibri" w:cs="Arial"/>
                <w:i/>
                <w:sz w:val="22"/>
                <w:szCs w:val="22"/>
              </w:rPr>
              <w:t>, David Crump, Jeff Thomas</w:t>
            </w:r>
          </w:p>
          <w:p w14:paraId="1645352E" w14:textId="081AD68A" w:rsidR="00B52DA7" w:rsidRPr="00BC7E5A" w:rsidRDefault="00A86A73" w:rsidP="009C4175">
            <w:pPr>
              <w:rPr>
                <w:rFonts w:ascii="Calibri" w:hAnsi="Calibri" w:cs="Arial"/>
                <w:i/>
                <w:sz w:val="22"/>
                <w:szCs w:val="22"/>
              </w:rPr>
            </w:pPr>
            <w:r w:rsidRPr="00F409B2">
              <w:rPr>
                <w:rFonts w:ascii="Calibri" w:hAnsi="Calibri" w:cs="Arial"/>
                <w:sz w:val="22"/>
                <w:szCs w:val="22"/>
                <w:u w:val="single"/>
              </w:rPr>
              <w:t>Phone</w:t>
            </w:r>
            <w:r>
              <w:rPr>
                <w:rFonts w:ascii="Calibri" w:hAnsi="Calibri" w:cs="Arial"/>
                <w:sz w:val="22"/>
                <w:szCs w:val="22"/>
              </w:rPr>
              <w:t xml:space="preserve">: </w:t>
            </w:r>
            <w:r w:rsidRPr="00BC7E5A">
              <w:rPr>
                <w:rFonts w:ascii="Calibri" w:hAnsi="Calibri" w:cs="Arial"/>
                <w:i/>
                <w:sz w:val="22"/>
                <w:szCs w:val="22"/>
              </w:rPr>
              <w:t>Marcus Martinez, Tom Martin</w:t>
            </w:r>
            <w:r w:rsidR="0053055B" w:rsidRPr="00BC7E5A">
              <w:rPr>
                <w:rFonts w:ascii="Calibri" w:hAnsi="Calibri" w:cs="Arial"/>
                <w:i/>
                <w:sz w:val="22"/>
                <w:szCs w:val="22"/>
              </w:rPr>
              <w:t xml:space="preserve">, Jessica </w:t>
            </w:r>
            <w:proofErr w:type="spellStart"/>
            <w:r w:rsidR="0053055B" w:rsidRPr="00BC7E5A">
              <w:rPr>
                <w:rFonts w:ascii="Calibri" w:hAnsi="Calibri" w:cs="Arial"/>
                <w:i/>
                <w:sz w:val="22"/>
                <w:szCs w:val="22"/>
              </w:rPr>
              <w:t>Pakootas</w:t>
            </w:r>
            <w:proofErr w:type="spellEnd"/>
          </w:p>
          <w:p w14:paraId="327BB64D" w14:textId="1EC48BC5" w:rsidR="005E3696" w:rsidRDefault="005E3696" w:rsidP="005E3696">
            <w:pPr>
              <w:rPr>
                <w:rFonts w:ascii="Calibri" w:hAnsi="Calibri" w:cs="Arial"/>
                <w:sz w:val="22"/>
                <w:szCs w:val="22"/>
              </w:rPr>
            </w:pPr>
            <w:r w:rsidRPr="005A264D">
              <w:rPr>
                <w:rFonts w:ascii="Calibri" w:hAnsi="Calibri" w:cs="Arial"/>
                <w:sz w:val="22"/>
                <w:szCs w:val="22"/>
                <w:u w:val="single"/>
              </w:rPr>
              <w:t>Absent</w:t>
            </w:r>
            <w:r>
              <w:rPr>
                <w:rFonts w:ascii="Calibri" w:hAnsi="Calibri" w:cs="Arial"/>
                <w:sz w:val="22"/>
                <w:szCs w:val="22"/>
              </w:rPr>
              <w:t xml:space="preserve">: </w:t>
            </w:r>
            <w:r w:rsidR="005A264D" w:rsidRPr="00BC7E5A">
              <w:rPr>
                <w:rFonts w:ascii="Calibri" w:hAnsi="Calibri" w:cs="Arial"/>
                <w:i/>
                <w:sz w:val="22"/>
                <w:szCs w:val="22"/>
              </w:rPr>
              <w:t xml:space="preserve">Greg Knight, Peter Adler, </w:t>
            </w:r>
            <w:r w:rsidR="00EB24C7" w:rsidRPr="00BC7E5A">
              <w:rPr>
                <w:rFonts w:ascii="Calibri" w:hAnsi="Calibri" w:cs="Arial"/>
                <w:i/>
                <w:sz w:val="22"/>
                <w:szCs w:val="22"/>
              </w:rPr>
              <w:t xml:space="preserve">Alison Boyd-Ball, Commissioner Wes </w:t>
            </w:r>
            <w:proofErr w:type="spellStart"/>
            <w:r w:rsidR="00EB24C7" w:rsidRPr="00BC7E5A">
              <w:rPr>
                <w:rFonts w:ascii="Calibri" w:hAnsi="Calibri" w:cs="Arial"/>
                <w:i/>
                <w:sz w:val="22"/>
                <w:szCs w:val="22"/>
              </w:rPr>
              <w:t>McCart</w:t>
            </w:r>
            <w:proofErr w:type="spellEnd"/>
          </w:p>
          <w:p w14:paraId="7815D4EA" w14:textId="2D857992" w:rsidR="00B52DA7" w:rsidRPr="00BC7E5A" w:rsidRDefault="00B52DA7" w:rsidP="009C4175">
            <w:pPr>
              <w:rPr>
                <w:rFonts w:ascii="Calibri" w:hAnsi="Calibri" w:cs="Arial"/>
                <w:i/>
                <w:sz w:val="22"/>
                <w:szCs w:val="22"/>
              </w:rPr>
            </w:pPr>
            <w:r>
              <w:rPr>
                <w:rFonts w:ascii="Calibri" w:hAnsi="Calibri" w:cs="Arial"/>
                <w:b/>
                <w:sz w:val="22"/>
                <w:szCs w:val="22"/>
              </w:rPr>
              <w:t>Staff</w:t>
            </w:r>
            <w:r w:rsidRPr="00B52DA7">
              <w:rPr>
                <w:rFonts w:ascii="Calibri" w:hAnsi="Calibri" w:cs="Arial"/>
                <w:b/>
                <w:sz w:val="22"/>
                <w:szCs w:val="22"/>
              </w:rPr>
              <w:t>:</w:t>
            </w:r>
            <w:r w:rsidRPr="00B52DA7">
              <w:rPr>
                <w:rFonts w:ascii="Calibri" w:hAnsi="Calibri" w:cs="Arial"/>
                <w:sz w:val="22"/>
                <w:szCs w:val="22"/>
              </w:rPr>
              <w:t xml:space="preserve"> </w:t>
            </w:r>
            <w:r w:rsidR="00A86A73" w:rsidRPr="00BC7E5A">
              <w:rPr>
                <w:rFonts w:ascii="Calibri" w:hAnsi="Calibri" w:cs="Arial"/>
                <w:i/>
                <w:sz w:val="22"/>
                <w:szCs w:val="22"/>
              </w:rPr>
              <w:t xml:space="preserve">Alison Carl White, Chelsea Annis, Hadley Morrow, Kim Brinkman, Jessi </w:t>
            </w:r>
            <w:proofErr w:type="spellStart"/>
            <w:r w:rsidR="00A86A73" w:rsidRPr="00BC7E5A">
              <w:rPr>
                <w:rFonts w:ascii="Calibri" w:hAnsi="Calibri" w:cs="Arial"/>
                <w:i/>
                <w:sz w:val="22"/>
                <w:szCs w:val="22"/>
              </w:rPr>
              <w:t>Nowling</w:t>
            </w:r>
            <w:proofErr w:type="spellEnd"/>
          </w:p>
          <w:p w14:paraId="7895FF7A" w14:textId="77777777" w:rsidR="00B52DA7" w:rsidRPr="00B52DA7" w:rsidRDefault="00B52DA7" w:rsidP="005E3696">
            <w:pPr>
              <w:rPr>
                <w:rFonts w:ascii="Calibri" w:hAnsi="Calibri" w:cs="Arial"/>
                <w:sz w:val="22"/>
                <w:szCs w:val="22"/>
              </w:rPr>
            </w:pPr>
          </w:p>
        </w:tc>
      </w:tr>
      <w:tr w:rsidR="00B52DA7" w:rsidRPr="00B52DA7" w14:paraId="7D01C717" w14:textId="77777777" w:rsidTr="1B964455">
        <w:trPr>
          <w:trHeight w:val="135"/>
        </w:trPr>
        <w:tc>
          <w:tcPr>
            <w:tcW w:w="2358" w:type="dxa"/>
            <w:shd w:val="clear" w:color="auto" w:fill="F2F2F2" w:themeFill="background1" w:themeFillShade="F2"/>
          </w:tcPr>
          <w:p w14:paraId="46DCFDED" w14:textId="77777777" w:rsidR="00B52DA7" w:rsidRDefault="00B52DA7" w:rsidP="00943705">
            <w:pPr>
              <w:rPr>
                <w:rFonts w:ascii="Calibri" w:hAnsi="Calibri" w:cs="Arial"/>
                <w:b/>
                <w:bCs/>
                <w:sz w:val="22"/>
                <w:szCs w:val="22"/>
              </w:rPr>
            </w:pPr>
            <w:r>
              <w:rPr>
                <w:rFonts w:ascii="Calibri" w:hAnsi="Calibri" w:cs="Arial"/>
                <w:b/>
                <w:bCs/>
                <w:sz w:val="22"/>
                <w:szCs w:val="22"/>
              </w:rPr>
              <w:t>Next Meeting Date:</w:t>
            </w:r>
          </w:p>
          <w:p w14:paraId="2706449E" w14:textId="77777777" w:rsidR="00B52DA7" w:rsidRDefault="00B52DA7" w:rsidP="00943705">
            <w:pPr>
              <w:rPr>
                <w:rFonts w:ascii="Calibri" w:hAnsi="Calibri" w:cs="Arial"/>
                <w:b/>
                <w:bCs/>
                <w:sz w:val="22"/>
                <w:szCs w:val="22"/>
              </w:rPr>
            </w:pPr>
            <w:r>
              <w:rPr>
                <w:rFonts w:ascii="Calibri" w:hAnsi="Calibri" w:cs="Arial"/>
                <w:b/>
                <w:bCs/>
                <w:sz w:val="22"/>
                <w:szCs w:val="22"/>
              </w:rPr>
              <w:t>Next Meeting Time:</w:t>
            </w:r>
          </w:p>
          <w:p w14:paraId="36831ADF" w14:textId="77777777" w:rsidR="00B52DA7" w:rsidRDefault="00B52DA7" w:rsidP="00943705">
            <w:pPr>
              <w:rPr>
                <w:rFonts w:ascii="Calibri" w:hAnsi="Calibri" w:cs="Arial"/>
                <w:b/>
                <w:bCs/>
                <w:sz w:val="22"/>
                <w:szCs w:val="22"/>
              </w:rPr>
            </w:pPr>
            <w:r>
              <w:rPr>
                <w:rFonts w:ascii="Calibri" w:hAnsi="Calibri" w:cs="Arial"/>
                <w:b/>
                <w:bCs/>
                <w:sz w:val="22"/>
                <w:szCs w:val="22"/>
              </w:rPr>
              <w:t>Next Meeting Location:</w:t>
            </w:r>
          </w:p>
        </w:tc>
        <w:tc>
          <w:tcPr>
            <w:tcW w:w="8190" w:type="dxa"/>
            <w:gridSpan w:val="2"/>
          </w:tcPr>
          <w:p w14:paraId="5EAA9CB3" w14:textId="215FBB98" w:rsidR="00B52DA7" w:rsidRDefault="00EB24C7" w:rsidP="00943705">
            <w:pPr>
              <w:rPr>
                <w:rFonts w:ascii="Calibri" w:hAnsi="Calibri" w:cs="Arial"/>
                <w:bCs/>
                <w:sz w:val="22"/>
                <w:szCs w:val="22"/>
              </w:rPr>
            </w:pPr>
            <w:r>
              <w:rPr>
                <w:rFonts w:ascii="Calibri" w:hAnsi="Calibri" w:cs="Arial"/>
                <w:bCs/>
                <w:sz w:val="22"/>
                <w:szCs w:val="22"/>
              </w:rPr>
              <w:t>February 21, 2018</w:t>
            </w:r>
          </w:p>
          <w:p w14:paraId="452C2C23" w14:textId="61E7EC50" w:rsidR="00EB24C7" w:rsidRDefault="00EB24C7" w:rsidP="00943705">
            <w:pPr>
              <w:rPr>
                <w:rFonts w:ascii="Calibri" w:hAnsi="Calibri" w:cs="Arial"/>
                <w:bCs/>
                <w:sz w:val="22"/>
                <w:szCs w:val="22"/>
              </w:rPr>
            </w:pPr>
            <w:r>
              <w:rPr>
                <w:rFonts w:ascii="Calibri" w:hAnsi="Calibri" w:cs="Arial"/>
                <w:bCs/>
                <w:sz w:val="22"/>
                <w:szCs w:val="22"/>
              </w:rPr>
              <w:t>12:00pm – 1:00pm Public Comment Hour 1:00pm – 4:30pm Board of Director’s Meeting</w:t>
            </w:r>
          </w:p>
          <w:p w14:paraId="0B84B433" w14:textId="6FEA72E1" w:rsidR="00B52DA7" w:rsidRPr="00B52DA7" w:rsidRDefault="00EB24C7" w:rsidP="00943705">
            <w:pPr>
              <w:rPr>
                <w:rFonts w:ascii="Calibri" w:hAnsi="Calibri" w:cs="Arial"/>
                <w:bCs/>
                <w:sz w:val="22"/>
                <w:szCs w:val="22"/>
              </w:rPr>
            </w:pPr>
            <w:r>
              <w:rPr>
                <w:rFonts w:ascii="Calibri" w:hAnsi="Calibri" w:cs="Arial"/>
                <w:bCs/>
                <w:sz w:val="22"/>
                <w:szCs w:val="22"/>
              </w:rPr>
              <w:t>Philanthropy Center, 1020 W Riverside, Spokane, WA 99201</w:t>
            </w:r>
          </w:p>
        </w:tc>
      </w:tr>
      <w:tr w:rsidR="00B52DA7" w:rsidRPr="00B52DA7" w14:paraId="4E721EA0" w14:textId="77777777" w:rsidTr="1B964455">
        <w:trPr>
          <w:trHeight w:val="135"/>
        </w:trPr>
        <w:tc>
          <w:tcPr>
            <w:tcW w:w="10548" w:type="dxa"/>
            <w:gridSpan w:val="3"/>
            <w:shd w:val="clear" w:color="auto" w:fill="D9D9D9" w:themeFill="background1" w:themeFillShade="D9"/>
          </w:tcPr>
          <w:p w14:paraId="483FB0E5" w14:textId="77777777" w:rsidR="00B52DA7" w:rsidRDefault="00B52DA7" w:rsidP="00943705">
            <w:pPr>
              <w:rPr>
                <w:rFonts w:ascii="Calibri" w:hAnsi="Calibri" w:cs="Arial"/>
                <w:bCs/>
                <w:sz w:val="22"/>
                <w:szCs w:val="22"/>
              </w:rPr>
            </w:pPr>
          </w:p>
        </w:tc>
      </w:tr>
      <w:tr w:rsidR="00B52DA7" w:rsidRPr="00B52DA7" w14:paraId="496D0C7D" w14:textId="77777777" w:rsidTr="1B964455">
        <w:trPr>
          <w:trHeight w:val="135"/>
        </w:trPr>
        <w:tc>
          <w:tcPr>
            <w:tcW w:w="8748" w:type="dxa"/>
            <w:gridSpan w:val="2"/>
            <w:shd w:val="clear" w:color="auto" w:fill="F2F2F2" w:themeFill="background1" w:themeFillShade="F2"/>
          </w:tcPr>
          <w:p w14:paraId="0ED2DE4A" w14:textId="4AA662DF" w:rsidR="00B52DA7" w:rsidRPr="00F409B2" w:rsidRDefault="00B52DA7" w:rsidP="0053055B">
            <w:pPr>
              <w:pStyle w:val="ListParagraph"/>
              <w:numPr>
                <w:ilvl w:val="0"/>
                <w:numId w:val="2"/>
              </w:numPr>
              <w:rPr>
                <w:rFonts w:ascii="Calibri" w:hAnsi="Calibri" w:cs="Arial"/>
                <w:b/>
                <w:bCs/>
                <w:sz w:val="22"/>
                <w:szCs w:val="22"/>
              </w:rPr>
            </w:pPr>
            <w:r w:rsidRPr="00F409B2">
              <w:rPr>
                <w:rFonts w:ascii="Calibri" w:hAnsi="Calibri" w:cs="Arial"/>
                <w:b/>
                <w:bCs/>
                <w:sz w:val="22"/>
                <w:szCs w:val="22"/>
              </w:rPr>
              <w:t>Welcome</w:t>
            </w:r>
          </w:p>
          <w:p w14:paraId="31BB37CE" w14:textId="77777777" w:rsidR="0053055B" w:rsidRPr="00F409B2" w:rsidRDefault="0053055B" w:rsidP="0053055B">
            <w:pPr>
              <w:pStyle w:val="ListParagraph"/>
              <w:numPr>
                <w:ilvl w:val="0"/>
                <w:numId w:val="3"/>
              </w:numPr>
              <w:rPr>
                <w:rFonts w:ascii="Calibri" w:hAnsi="Calibri" w:cs="Arial"/>
                <w:bCs/>
                <w:sz w:val="22"/>
                <w:szCs w:val="22"/>
              </w:rPr>
            </w:pPr>
            <w:r w:rsidRPr="00F409B2">
              <w:rPr>
                <w:rFonts w:ascii="Calibri" w:hAnsi="Calibri" w:cs="Arial"/>
                <w:bCs/>
                <w:sz w:val="22"/>
                <w:szCs w:val="22"/>
              </w:rPr>
              <w:t>Overview</w:t>
            </w:r>
            <w:r w:rsidR="00F409B2" w:rsidRPr="00F409B2">
              <w:rPr>
                <w:rFonts w:ascii="Calibri" w:hAnsi="Calibri" w:cs="Arial"/>
                <w:bCs/>
                <w:sz w:val="22"/>
                <w:szCs w:val="22"/>
              </w:rPr>
              <w:t xml:space="preserve"> of public meeting</w:t>
            </w:r>
          </w:p>
          <w:p w14:paraId="7E55F63A" w14:textId="77777777" w:rsidR="00F409B2" w:rsidRPr="00867698" w:rsidRDefault="00F409B2" w:rsidP="0053055B">
            <w:pPr>
              <w:pStyle w:val="ListParagraph"/>
              <w:numPr>
                <w:ilvl w:val="0"/>
                <w:numId w:val="3"/>
              </w:numPr>
              <w:rPr>
                <w:rFonts w:ascii="Calibri" w:hAnsi="Calibri" w:cs="Arial"/>
                <w:b/>
                <w:bCs/>
                <w:sz w:val="22"/>
                <w:szCs w:val="22"/>
              </w:rPr>
            </w:pPr>
            <w:r w:rsidRPr="00F409B2">
              <w:rPr>
                <w:rFonts w:ascii="Calibri" w:hAnsi="Calibri" w:cs="Arial"/>
                <w:bCs/>
                <w:sz w:val="22"/>
                <w:szCs w:val="22"/>
              </w:rPr>
              <w:t>Review of Agenda &amp; Declaration of Conflicts</w:t>
            </w:r>
          </w:p>
          <w:p w14:paraId="0B0DCD60" w14:textId="5BFFA310" w:rsidR="00867698" w:rsidRPr="00867698" w:rsidRDefault="00867698" w:rsidP="00867698">
            <w:pPr>
              <w:rPr>
                <w:rFonts w:ascii="Calibri" w:hAnsi="Calibri" w:cs="Arial"/>
                <w:bCs/>
                <w:i/>
                <w:sz w:val="20"/>
                <w:szCs w:val="20"/>
              </w:rPr>
            </w:pPr>
            <w:r w:rsidRPr="00867698">
              <w:rPr>
                <w:rFonts w:ascii="Calibri" w:hAnsi="Calibri" w:cs="Arial"/>
                <w:bCs/>
                <w:i/>
                <w:sz w:val="20"/>
                <w:szCs w:val="20"/>
              </w:rPr>
              <w:t>Chair will ask the Board members to declare whether they</w:t>
            </w:r>
            <w:r>
              <w:rPr>
                <w:rFonts w:ascii="Calibri" w:hAnsi="Calibri" w:cs="Arial"/>
                <w:bCs/>
                <w:i/>
                <w:sz w:val="20"/>
                <w:szCs w:val="20"/>
              </w:rPr>
              <w:t xml:space="preserve"> </w:t>
            </w:r>
            <w:r w:rsidRPr="00867698">
              <w:rPr>
                <w:rFonts w:ascii="Calibri" w:hAnsi="Calibri" w:cs="Arial"/>
                <w:bCs/>
                <w:i/>
                <w:sz w:val="20"/>
                <w:szCs w:val="20"/>
              </w:rPr>
              <w:t>have any pos</w:t>
            </w:r>
            <w:r>
              <w:rPr>
                <w:rFonts w:ascii="Calibri" w:hAnsi="Calibri" w:cs="Arial"/>
                <w:bCs/>
                <w:i/>
                <w:sz w:val="20"/>
                <w:szCs w:val="20"/>
              </w:rPr>
              <w:t xml:space="preserve">sible conflicts in light of the </w:t>
            </w:r>
            <w:r w:rsidRPr="00867698">
              <w:rPr>
                <w:rFonts w:ascii="Calibri" w:hAnsi="Calibri" w:cs="Arial"/>
                <w:bCs/>
                <w:i/>
                <w:sz w:val="20"/>
                <w:szCs w:val="20"/>
              </w:rPr>
              <w:t>agenda</w:t>
            </w:r>
            <w:r>
              <w:rPr>
                <w:rFonts w:ascii="Calibri" w:hAnsi="Calibri" w:cs="Arial"/>
                <w:bCs/>
                <w:i/>
                <w:sz w:val="20"/>
                <w:szCs w:val="20"/>
              </w:rPr>
              <w:t xml:space="preserve"> </w:t>
            </w:r>
            <w:r w:rsidRPr="00867698">
              <w:rPr>
                <w:rFonts w:ascii="Calibri" w:hAnsi="Calibri" w:cs="Arial"/>
                <w:bCs/>
                <w:i/>
                <w:sz w:val="20"/>
                <w:szCs w:val="20"/>
              </w:rPr>
              <w:t>items. Responses are noted in the minutes.</w:t>
            </w:r>
          </w:p>
        </w:tc>
        <w:tc>
          <w:tcPr>
            <w:tcW w:w="1800" w:type="dxa"/>
            <w:shd w:val="clear" w:color="auto" w:fill="auto"/>
          </w:tcPr>
          <w:p w14:paraId="2B8C88E9" w14:textId="3DC94B25" w:rsidR="00B52DA7" w:rsidRPr="00F409B2" w:rsidRDefault="0053055B" w:rsidP="00943705">
            <w:pPr>
              <w:rPr>
                <w:rFonts w:ascii="Calibri" w:hAnsi="Calibri" w:cs="Arial"/>
                <w:bCs/>
                <w:sz w:val="22"/>
                <w:szCs w:val="22"/>
              </w:rPr>
            </w:pPr>
            <w:r w:rsidRPr="00F409B2">
              <w:rPr>
                <w:rFonts w:ascii="Calibri" w:hAnsi="Calibri" w:cs="Arial"/>
                <w:bCs/>
                <w:sz w:val="22"/>
                <w:szCs w:val="22"/>
              </w:rPr>
              <w:t>Sharon Fairchild, Vice-Chair</w:t>
            </w:r>
          </w:p>
        </w:tc>
      </w:tr>
      <w:tr w:rsidR="00B52DA7" w:rsidRPr="00B52DA7" w14:paraId="09FA3398" w14:textId="77777777" w:rsidTr="00867698">
        <w:trPr>
          <w:trHeight w:val="431"/>
        </w:trPr>
        <w:tc>
          <w:tcPr>
            <w:tcW w:w="10548" w:type="dxa"/>
            <w:gridSpan w:val="3"/>
          </w:tcPr>
          <w:p w14:paraId="0E93AD8C" w14:textId="28FF9142" w:rsidR="00A11BE8" w:rsidRDefault="00B52DA7" w:rsidP="00720FF8">
            <w:pPr>
              <w:tabs>
                <w:tab w:val="center" w:pos="5166"/>
              </w:tabs>
              <w:rPr>
                <w:rFonts w:ascii="Calibri" w:hAnsi="Calibri" w:cs="Arial"/>
                <w:b/>
                <w:sz w:val="22"/>
                <w:szCs w:val="22"/>
              </w:rPr>
            </w:pPr>
            <w:r w:rsidRPr="00B52DA7">
              <w:rPr>
                <w:rFonts w:ascii="Calibri" w:hAnsi="Calibri" w:cs="Arial"/>
                <w:b/>
                <w:sz w:val="22"/>
                <w:szCs w:val="22"/>
              </w:rPr>
              <w:t>Notes:</w:t>
            </w:r>
            <w:r w:rsidR="0053055B">
              <w:rPr>
                <w:rFonts w:ascii="Calibri" w:hAnsi="Calibri" w:cs="Arial"/>
                <w:b/>
                <w:sz w:val="22"/>
                <w:szCs w:val="22"/>
              </w:rPr>
              <w:t xml:space="preserve"> </w:t>
            </w:r>
            <w:bookmarkStart w:id="0" w:name="_GoBack"/>
            <w:bookmarkEnd w:id="0"/>
          </w:p>
          <w:p w14:paraId="2B98C242" w14:textId="77777777" w:rsidR="00B52DA7" w:rsidRDefault="00A11BE8" w:rsidP="00720FF8">
            <w:pPr>
              <w:tabs>
                <w:tab w:val="center" w:pos="5166"/>
              </w:tabs>
              <w:rPr>
                <w:rFonts w:ascii="Calibri" w:hAnsi="Calibri" w:cs="Arial"/>
                <w:sz w:val="22"/>
                <w:szCs w:val="22"/>
              </w:rPr>
            </w:pPr>
            <w:r>
              <w:rPr>
                <w:rFonts w:ascii="Calibri" w:hAnsi="Calibri" w:cs="Arial"/>
                <w:sz w:val="22"/>
                <w:szCs w:val="22"/>
              </w:rPr>
              <w:t xml:space="preserve">Aaron Wilson declared </w:t>
            </w:r>
            <w:r w:rsidR="00720FF8">
              <w:rPr>
                <w:rFonts w:ascii="Calibri" w:hAnsi="Calibri" w:cs="Arial"/>
                <w:sz w:val="22"/>
                <w:szCs w:val="22"/>
              </w:rPr>
              <w:t>conflict of interest</w:t>
            </w:r>
            <w:r>
              <w:rPr>
                <w:rFonts w:ascii="Calibri" w:hAnsi="Calibri" w:cs="Arial"/>
                <w:sz w:val="22"/>
                <w:szCs w:val="22"/>
              </w:rPr>
              <w:t xml:space="preserve"> as board member of CHPW.</w:t>
            </w:r>
          </w:p>
          <w:p w14:paraId="437566EC" w14:textId="30F7C04B" w:rsidR="00A11BE8" w:rsidRPr="005E3696" w:rsidRDefault="00A11BE8" w:rsidP="00720FF8">
            <w:pPr>
              <w:tabs>
                <w:tab w:val="center" w:pos="5166"/>
              </w:tabs>
              <w:rPr>
                <w:rFonts w:ascii="Calibri" w:hAnsi="Calibri" w:cs="Arial"/>
                <w:b/>
                <w:sz w:val="22"/>
                <w:szCs w:val="22"/>
              </w:rPr>
            </w:pPr>
          </w:p>
        </w:tc>
      </w:tr>
      <w:tr w:rsidR="00F409B2" w:rsidRPr="00B52DA7" w14:paraId="33093ECF" w14:textId="77777777" w:rsidTr="1B964455">
        <w:trPr>
          <w:trHeight w:val="269"/>
        </w:trPr>
        <w:tc>
          <w:tcPr>
            <w:tcW w:w="8748" w:type="dxa"/>
            <w:gridSpan w:val="2"/>
            <w:shd w:val="clear" w:color="auto" w:fill="F2F2F2" w:themeFill="background1" w:themeFillShade="F2"/>
          </w:tcPr>
          <w:p w14:paraId="38971668" w14:textId="174365AE" w:rsidR="00F409B2" w:rsidRPr="0053055B" w:rsidRDefault="00F409B2" w:rsidP="00F409B2">
            <w:pPr>
              <w:pStyle w:val="ListParagraph"/>
              <w:numPr>
                <w:ilvl w:val="0"/>
                <w:numId w:val="2"/>
              </w:numPr>
              <w:rPr>
                <w:rFonts w:ascii="Calibri" w:hAnsi="Calibri" w:cs="Arial"/>
                <w:b/>
                <w:bCs/>
                <w:sz w:val="22"/>
                <w:szCs w:val="22"/>
              </w:rPr>
            </w:pPr>
            <w:r w:rsidRPr="0053055B">
              <w:rPr>
                <w:rFonts w:ascii="Calibri" w:hAnsi="Calibri" w:cs="Arial"/>
                <w:b/>
                <w:bCs/>
                <w:sz w:val="22"/>
                <w:szCs w:val="22"/>
              </w:rPr>
              <w:t>Consent Agenda</w:t>
            </w:r>
          </w:p>
          <w:p w14:paraId="2D9E9930" w14:textId="77777777" w:rsidR="00703FB5" w:rsidRPr="00703FB5" w:rsidRDefault="00703FB5" w:rsidP="00703FB5">
            <w:pPr>
              <w:pStyle w:val="ListParagraph"/>
              <w:numPr>
                <w:ilvl w:val="0"/>
                <w:numId w:val="8"/>
              </w:numPr>
              <w:rPr>
                <w:rFonts w:ascii="Calibri" w:hAnsi="Calibri" w:cs="Segoe UI"/>
                <w:color w:val="000000"/>
                <w:sz w:val="22"/>
                <w:szCs w:val="22"/>
              </w:rPr>
            </w:pPr>
            <w:r w:rsidRPr="00703FB5">
              <w:rPr>
                <w:rFonts w:ascii="Calibri" w:hAnsi="Calibri" w:cs="Segoe UI"/>
                <w:color w:val="000000"/>
                <w:sz w:val="22"/>
                <w:szCs w:val="22"/>
              </w:rPr>
              <w:t>December Minutes</w:t>
            </w:r>
          </w:p>
          <w:p w14:paraId="386795DD" w14:textId="77777777" w:rsidR="00703FB5" w:rsidRPr="00703FB5" w:rsidRDefault="00703FB5" w:rsidP="00703FB5">
            <w:pPr>
              <w:pStyle w:val="ListParagraph"/>
              <w:numPr>
                <w:ilvl w:val="0"/>
                <w:numId w:val="8"/>
              </w:numPr>
              <w:rPr>
                <w:rFonts w:ascii="Calibri" w:hAnsi="Calibri" w:cs="Segoe UI"/>
                <w:color w:val="000000"/>
                <w:sz w:val="22"/>
                <w:szCs w:val="22"/>
              </w:rPr>
            </w:pPr>
            <w:r w:rsidRPr="00703FB5">
              <w:rPr>
                <w:rFonts w:ascii="Calibri" w:hAnsi="Calibri"/>
                <w:sz w:val="22"/>
                <w:szCs w:val="22"/>
              </w:rPr>
              <w:t>November Financials</w:t>
            </w:r>
          </w:p>
          <w:p w14:paraId="5E9A091C" w14:textId="78ED12F0" w:rsidR="00F409B2" w:rsidRPr="00703FB5" w:rsidRDefault="00703FB5" w:rsidP="00703FB5">
            <w:pPr>
              <w:pStyle w:val="ListParagraph"/>
              <w:numPr>
                <w:ilvl w:val="0"/>
                <w:numId w:val="8"/>
              </w:numPr>
              <w:rPr>
                <w:rFonts w:ascii="Calibri" w:hAnsi="Calibri" w:cs="Arial"/>
                <w:sz w:val="22"/>
                <w:szCs w:val="22"/>
              </w:rPr>
            </w:pPr>
            <w:r w:rsidRPr="00703FB5">
              <w:rPr>
                <w:rFonts w:ascii="Calibri" w:hAnsi="Calibri"/>
                <w:sz w:val="22"/>
                <w:szCs w:val="22"/>
              </w:rPr>
              <w:t>Credit Card Resolution for Charisse Pope, Director</w:t>
            </w:r>
          </w:p>
        </w:tc>
        <w:tc>
          <w:tcPr>
            <w:tcW w:w="1800" w:type="dxa"/>
          </w:tcPr>
          <w:p w14:paraId="565C6E88" w14:textId="7AFDF2B2" w:rsidR="00F409B2" w:rsidRPr="00B52DA7" w:rsidRDefault="00F409B2" w:rsidP="00F409B2">
            <w:pPr>
              <w:rPr>
                <w:rFonts w:ascii="Calibri" w:hAnsi="Calibri" w:cs="Arial"/>
                <w:sz w:val="22"/>
                <w:szCs w:val="22"/>
              </w:rPr>
            </w:pPr>
            <w:r w:rsidRPr="00F409B2">
              <w:rPr>
                <w:rFonts w:ascii="Calibri" w:hAnsi="Calibri" w:cs="Arial"/>
                <w:bCs/>
                <w:sz w:val="22"/>
                <w:szCs w:val="22"/>
              </w:rPr>
              <w:t>Sharon Fairchild, Vice-Chair</w:t>
            </w:r>
          </w:p>
        </w:tc>
      </w:tr>
      <w:tr w:rsidR="00F409B2" w:rsidRPr="00B52DA7" w14:paraId="5CBE21EB" w14:textId="77777777" w:rsidTr="1B964455">
        <w:trPr>
          <w:trHeight w:val="332"/>
        </w:trPr>
        <w:tc>
          <w:tcPr>
            <w:tcW w:w="10548" w:type="dxa"/>
            <w:gridSpan w:val="3"/>
          </w:tcPr>
          <w:p w14:paraId="46CF0DD9" w14:textId="02A9A3C4" w:rsidR="005E3696" w:rsidRDefault="00F409B2" w:rsidP="00F409B2">
            <w:pPr>
              <w:rPr>
                <w:rFonts w:ascii="Calibri" w:hAnsi="Calibri" w:cs="Arial"/>
                <w:b/>
                <w:sz w:val="22"/>
                <w:szCs w:val="22"/>
              </w:rPr>
            </w:pPr>
            <w:r w:rsidRPr="00B52DA7">
              <w:rPr>
                <w:rFonts w:ascii="Calibri" w:hAnsi="Calibri" w:cs="Arial"/>
                <w:b/>
                <w:sz w:val="22"/>
                <w:szCs w:val="22"/>
              </w:rPr>
              <w:t>Notes:</w:t>
            </w:r>
            <w:r>
              <w:rPr>
                <w:rFonts w:ascii="Calibri" w:hAnsi="Calibri" w:cs="Arial"/>
                <w:b/>
                <w:sz w:val="22"/>
                <w:szCs w:val="22"/>
              </w:rPr>
              <w:t xml:space="preserve"> </w:t>
            </w:r>
          </w:p>
          <w:p w14:paraId="61F8FD6C" w14:textId="77777777" w:rsidR="00F409B2" w:rsidRDefault="00F409B2" w:rsidP="00F409B2">
            <w:pPr>
              <w:rPr>
                <w:rFonts w:ascii="Calibri" w:hAnsi="Calibri" w:cs="Arial"/>
                <w:b/>
                <w:sz w:val="22"/>
                <w:szCs w:val="22"/>
              </w:rPr>
            </w:pPr>
            <w:r w:rsidRPr="00F409B2">
              <w:rPr>
                <w:rFonts w:ascii="Calibri" w:hAnsi="Calibri" w:cs="Arial"/>
                <w:b/>
                <w:sz w:val="22"/>
                <w:szCs w:val="22"/>
              </w:rPr>
              <w:t>Mot</w:t>
            </w:r>
            <w:r w:rsidR="00867698">
              <w:rPr>
                <w:rFonts w:ascii="Calibri" w:hAnsi="Calibri" w:cs="Arial"/>
                <w:b/>
                <w:sz w:val="22"/>
                <w:szCs w:val="22"/>
              </w:rPr>
              <w:t>ion to approve consent agenda: M</w:t>
            </w:r>
            <w:r w:rsidRPr="00F409B2">
              <w:rPr>
                <w:rFonts w:ascii="Calibri" w:hAnsi="Calibri" w:cs="Arial"/>
                <w:b/>
                <w:sz w:val="22"/>
                <w:szCs w:val="22"/>
              </w:rPr>
              <w:t>oved by Dr</w:t>
            </w:r>
            <w:r>
              <w:rPr>
                <w:rFonts w:ascii="Calibri" w:hAnsi="Calibri" w:cs="Arial"/>
                <w:b/>
                <w:sz w:val="22"/>
                <w:szCs w:val="22"/>
              </w:rPr>
              <w:t>. John</w:t>
            </w:r>
            <w:r w:rsidRPr="00F409B2">
              <w:rPr>
                <w:rFonts w:ascii="Calibri" w:hAnsi="Calibri" w:cs="Arial"/>
                <w:b/>
                <w:sz w:val="22"/>
                <w:szCs w:val="22"/>
              </w:rPr>
              <w:t xml:space="preserve"> McC</w:t>
            </w:r>
            <w:r w:rsidR="00867698">
              <w:rPr>
                <w:rFonts w:ascii="Calibri" w:hAnsi="Calibri" w:cs="Arial"/>
                <w:b/>
                <w:sz w:val="22"/>
                <w:szCs w:val="22"/>
              </w:rPr>
              <w:t xml:space="preserve">arthy, seconded by Lynn Kimball - </w:t>
            </w:r>
            <w:r w:rsidRPr="00F409B2">
              <w:rPr>
                <w:rFonts w:ascii="Calibri" w:hAnsi="Calibri" w:cs="Arial"/>
                <w:b/>
                <w:sz w:val="22"/>
                <w:szCs w:val="22"/>
              </w:rPr>
              <w:t xml:space="preserve"> Approved</w:t>
            </w:r>
          </w:p>
          <w:p w14:paraId="63B61E88" w14:textId="6D0B34E4" w:rsidR="005E3696" w:rsidRPr="00867698" w:rsidRDefault="005E3696" w:rsidP="00F409B2">
            <w:pPr>
              <w:rPr>
                <w:rFonts w:ascii="Calibri" w:hAnsi="Calibri" w:cs="Arial"/>
                <w:b/>
                <w:sz w:val="22"/>
                <w:szCs w:val="22"/>
              </w:rPr>
            </w:pPr>
          </w:p>
        </w:tc>
      </w:tr>
      <w:tr w:rsidR="00F409B2" w:rsidRPr="00B52DA7" w14:paraId="2878EBA8" w14:textId="77777777" w:rsidTr="1B964455">
        <w:trPr>
          <w:trHeight w:val="269"/>
        </w:trPr>
        <w:tc>
          <w:tcPr>
            <w:tcW w:w="8748" w:type="dxa"/>
            <w:gridSpan w:val="2"/>
            <w:shd w:val="clear" w:color="auto" w:fill="F2F2F2" w:themeFill="background1" w:themeFillShade="F2"/>
          </w:tcPr>
          <w:p w14:paraId="21EF4F55" w14:textId="7D91E754" w:rsidR="00F409B2" w:rsidRPr="0053055B" w:rsidRDefault="00F409B2" w:rsidP="00F409B2">
            <w:pPr>
              <w:pStyle w:val="ListParagraph"/>
              <w:numPr>
                <w:ilvl w:val="0"/>
                <w:numId w:val="2"/>
              </w:numPr>
              <w:rPr>
                <w:rFonts w:ascii="Calibri" w:hAnsi="Calibri" w:cs="Arial"/>
                <w:b/>
                <w:bCs/>
                <w:sz w:val="22"/>
                <w:szCs w:val="22"/>
              </w:rPr>
            </w:pPr>
            <w:r w:rsidRPr="0053055B">
              <w:rPr>
                <w:rFonts w:ascii="Calibri" w:hAnsi="Calibri" w:cs="Arial"/>
                <w:b/>
                <w:bCs/>
                <w:sz w:val="22"/>
                <w:szCs w:val="22"/>
              </w:rPr>
              <w:t>Public Comment and Leadership Council Feedback</w:t>
            </w:r>
          </w:p>
          <w:p w14:paraId="05281E66" w14:textId="0471EF20" w:rsidR="00F409B2" w:rsidRPr="00B52DA7" w:rsidRDefault="00F409B2" w:rsidP="00F409B2">
            <w:pPr>
              <w:rPr>
                <w:rFonts w:ascii="Calibri" w:hAnsi="Calibri" w:cs="Arial"/>
                <w:bCs/>
                <w:sz w:val="22"/>
                <w:szCs w:val="22"/>
              </w:rPr>
            </w:pPr>
          </w:p>
        </w:tc>
        <w:tc>
          <w:tcPr>
            <w:tcW w:w="1800" w:type="dxa"/>
          </w:tcPr>
          <w:p w14:paraId="6F22E35A" w14:textId="322C819A" w:rsidR="00F409B2" w:rsidRPr="00B52DA7" w:rsidRDefault="00F409B2" w:rsidP="00F409B2">
            <w:pPr>
              <w:rPr>
                <w:rFonts w:ascii="Calibri" w:hAnsi="Calibri" w:cs="Arial"/>
                <w:sz w:val="22"/>
                <w:szCs w:val="22"/>
              </w:rPr>
            </w:pPr>
            <w:r>
              <w:rPr>
                <w:rFonts w:ascii="Calibri" w:hAnsi="Calibri" w:cs="Arial"/>
                <w:sz w:val="22"/>
                <w:szCs w:val="22"/>
              </w:rPr>
              <w:t>Hadley Morrow, BHT Director</w:t>
            </w:r>
          </w:p>
        </w:tc>
      </w:tr>
      <w:tr w:rsidR="00F409B2" w:rsidRPr="00B52DA7" w14:paraId="7F24BD28" w14:textId="77777777" w:rsidTr="1B964455">
        <w:trPr>
          <w:trHeight w:val="285"/>
        </w:trPr>
        <w:tc>
          <w:tcPr>
            <w:tcW w:w="10548" w:type="dxa"/>
            <w:gridSpan w:val="3"/>
          </w:tcPr>
          <w:p w14:paraId="41F55E87" w14:textId="77777777" w:rsidR="00F409B2" w:rsidRPr="00B52DA7" w:rsidRDefault="00F409B2" w:rsidP="00F409B2">
            <w:pPr>
              <w:rPr>
                <w:rFonts w:ascii="Calibri" w:hAnsi="Calibri" w:cs="Arial"/>
                <w:sz w:val="22"/>
                <w:szCs w:val="22"/>
              </w:rPr>
            </w:pPr>
            <w:r w:rsidRPr="00B52DA7">
              <w:rPr>
                <w:rFonts w:ascii="Calibri" w:hAnsi="Calibri" w:cs="Arial"/>
                <w:b/>
                <w:sz w:val="22"/>
                <w:szCs w:val="22"/>
              </w:rPr>
              <w:t>Notes:</w:t>
            </w:r>
          </w:p>
          <w:p w14:paraId="50928197" w14:textId="77777777" w:rsidR="00232643" w:rsidRPr="00232643" w:rsidRDefault="00703FB5" w:rsidP="00232643">
            <w:pPr>
              <w:pStyle w:val="ListParagraph"/>
              <w:numPr>
                <w:ilvl w:val="0"/>
                <w:numId w:val="10"/>
              </w:numPr>
              <w:rPr>
                <w:rFonts w:ascii="Calibri" w:hAnsi="Calibri" w:cs="Arial"/>
                <w:sz w:val="22"/>
                <w:szCs w:val="22"/>
              </w:rPr>
            </w:pPr>
            <w:r w:rsidRPr="00232643">
              <w:rPr>
                <w:rFonts w:ascii="Calibri" w:hAnsi="Calibri" w:cs="Arial"/>
                <w:sz w:val="22"/>
                <w:szCs w:val="22"/>
              </w:rPr>
              <w:t xml:space="preserve">No public comments to report. </w:t>
            </w:r>
          </w:p>
          <w:p w14:paraId="69EBF0FC" w14:textId="77777777" w:rsidR="00232643" w:rsidRPr="00232643" w:rsidRDefault="00703FB5" w:rsidP="00232643">
            <w:pPr>
              <w:pStyle w:val="ListParagraph"/>
              <w:numPr>
                <w:ilvl w:val="0"/>
                <w:numId w:val="10"/>
              </w:numPr>
              <w:rPr>
                <w:rFonts w:ascii="Calibri" w:hAnsi="Calibri" w:cs="Arial"/>
                <w:sz w:val="22"/>
                <w:szCs w:val="22"/>
              </w:rPr>
            </w:pPr>
            <w:r w:rsidRPr="00232643">
              <w:rPr>
                <w:rFonts w:ascii="Calibri" w:hAnsi="Calibri" w:cs="Arial"/>
                <w:sz w:val="22"/>
                <w:szCs w:val="22"/>
              </w:rPr>
              <w:t>Ann Monroe, from New York, was a</w:t>
            </w:r>
            <w:r w:rsidR="00232643" w:rsidRPr="00232643">
              <w:rPr>
                <w:rFonts w:ascii="Calibri" w:hAnsi="Calibri" w:cs="Arial"/>
                <w:sz w:val="22"/>
                <w:szCs w:val="22"/>
              </w:rPr>
              <w:t xml:space="preserve"> valuable</w:t>
            </w:r>
            <w:r w:rsidRPr="00232643">
              <w:rPr>
                <w:rFonts w:ascii="Calibri" w:hAnsi="Calibri" w:cs="Arial"/>
                <w:sz w:val="22"/>
                <w:szCs w:val="22"/>
              </w:rPr>
              <w:t xml:space="preserve"> guest speaker at January’s Leadership Council meeting</w:t>
            </w:r>
            <w:r w:rsidR="00232643" w:rsidRPr="00232643">
              <w:rPr>
                <w:rFonts w:ascii="Calibri" w:hAnsi="Calibri" w:cs="Arial"/>
                <w:sz w:val="22"/>
                <w:szCs w:val="22"/>
              </w:rPr>
              <w:t xml:space="preserve">. </w:t>
            </w:r>
          </w:p>
          <w:p w14:paraId="01BBE115" w14:textId="77777777" w:rsidR="00F409B2" w:rsidRDefault="00232643" w:rsidP="00F409B2">
            <w:pPr>
              <w:pStyle w:val="ListParagraph"/>
              <w:numPr>
                <w:ilvl w:val="0"/>
                <w:numId w:val="10"/>
              </w:numPr>
              <w:rPr>
                <w:rFonts w:ascii="Calibri" w:hAnsi="Calibri" w:cs="Arial"/>
                <w:sz w:val="22"/>
                <w:szCs w:val="22"/>
              </w:rPr>
            </w:pPr>
            <w:r w:rsidRPr="00232643">
              <w:rPr>
                <w:rFonts w:ascii="Calibri" w:hAnsi="Calibri" w:cs="Arial"/>
                <w:sz w:val="22"/>
                <w:szCs w:val="22"/>
              </w:rPr>
              <w:t>Leadership Council will now be meeting quar</w:t>
            </w:r>
            <w:r w:rsidR="00867698">
              <w:rPr>
                <w:rFonts w:ascii="Calibri" w:hAnsi="Calibri" w:cs="Arial"/>
                <w:sz w:val="22"/>
                <w:szCs w:val="22"/>
              </w:rPr>
              <w:t xml:space="preserve">terly </w:t>
            </w:r>
            <w:r w:rsidRPr="00232643">
              <w:rPr>
                <w:rFonts w:ascii="Calibri" w:hAnsi="Calibri" w:cs="Arial"/>
                <w:sz w:val="22"/>
                <w:szCs w:val="22"/>
              </w:rPr>
              <w:t>and hold</w:t>
            </w:r>
            <w:r w:rsidR="00867698">
              <w:rPr>
                <w:rFonts w:ascii="Calibri" w:hAnsi="Calibri" w:cs="Arial"/>
                <w:sz w:val="22"/>
                <w:szCs w:val="22"/>
              </w:rPr>
              <w:t>ing</w:t>
            </w:r>
            <w:r w:rsidRPr="00232643">
              <w:rPr>
                <w:rFonts w:ascii="Calibri" w:hAnsi="Calibri" w:cs="Arial"/>
                <w:sz w:val="22"/>
                <w:szCs w:val="22"/>
              </w:rPr>
              <w:t xml:space="preserve"> monthly webinar meetings between in-person meetings.</w:t>
            </w:r>
          </w:p>
          <w:p w14:paraId="7123A2AD" w14:textId="527586A9" w:rsidR="00A11BE8" w:rsidRPr="00A11BE8" w:rsidRDefault="00A11BE8" w:rsidP="00A11BE8">
            <w:pPr>
              <w:rPr>
                <w:rStyle w:val="CommentReference"/>
                <w:rFonts w:ascii="Calibri" w:hAnsi="Calibri" w:cs="Arial"/>
                <w:sz w:val="22"/>
                <w:szCs w:val="22"/>
              </w:rPr>
            </w:pPr>
          </w:p>
        </w:tc>
      </w:tr>
      <w:tr w:rsidR="00F409B2" w:rsidRPr="00B52DA7" w14:paraId="740E35D9" w14:textId="77777777" w:rsidTr="1B964455">
        <w:trPr>
          <w:trHeight w:val="285"/>
        </w:trPr>
        <w:tc>
          <w:tcPr>
            <w:tcW w:w="8748" w:type="dxa"/>
            <w:gridSpan w:val="2"/>
            <w:shd w:val="clear" w:color="auto" w:fill="F2F2F2" w:themeFill="background1" w:themeFillShade="F2"/>
          </w:tcPr>
          <w:p w14:paraId="4541DA73" w14:textId="0A664286" w:rsidR="00F409B2" w:rsidRPr="0053055B" w:rsidRDefault="00F409B2" w:rsidP="00703FB5">
            <w:pPr>
              <w:pStyle w:val="ListParagraph"/>
              <w:numPr>
                <w:ilvl w:val="0"/>
                <w:numId w:val="2"/>
              </w:numPr>
              <w:rPr>
                <w:rFonts w:ascii="Calibri" w:hAnsi="Calibri" w:cs="Arial"/>
                <w:b/>
                <w:sz w:val="22"/>
                <w:szCs w:val="22"/>
              </w:rPr>
            </w:pPr>
            <w:r w:rsidRPr="0053055B">
              <w:rPr>
                <w:rFonts w:ascii="Calibri" w:hAnsi="Calibri" w:cs="Arial"/>
                <w:b/>
                <w:sz w:val="22"/>
                <w:szCs w:val="22"/>
              </w:rPr>
              <w:t>Funds Flow Presentation</w:t>
            </w:r>
          </w:p>
          <w:p w14:paraId="61DC1745" w14:textId="77777777" w:rsidR="00867698" w:rsidRPr="00867698" w:rsidRDefault="00867698" w:rsidP="00867698">
            <w:pPr>
              <w:pStyle w:val="ListParagraph"/>
              <w:numPr>
                <w:ilvl w:val="0"/>
                <w:numId w:val="12"/>
              </w:numPr>
              <w:rPr>
                <w:rFonts w:ascii="Calibri" w:hAnsi="Calibri" w:cs="Arial"/>
                <w:sz w:val="22"/>
                <w:szCs w:val="22"/>
              </w:rPr>
            </w:pPr>
            <w:r w:rsidRPr="00867698">
              <w:rPr>
                <w:rFonts w:ascii="Calibri" w:hAnsi="Calibri" w:cs="Arial"/>
                <w:sz w:val="22"/>
                <w:szCs w:val="22"/>
              </w:rPr>
              <w:t>Collaborative Structure &amp; Deliverables</w:t>
            </w:r>
          </w:p>
          <w:p w14:paraId="5375AB26" w14:textId="3F12C52D" w:rsidR="00867698" w:rsidRPr="00867698" w:rsidRDefault="00867698" w:rsidP="00867698">
            <w:pPr>
              <w:pStyle w:val="ListParagraph"/>
              <w:numPr>
                <w:ilvl w:val="0"/>
                <w:numId w:val="12"/>
              </w:numPr>
              <w:rPr>
                <w:rFonts w:ascii="Calibri" w:hAnsi="Calibri" w:cs="Arial"/>
                <w:sz w:val="22"/>
                <w:szCs w:val="22"/>
              </w:rPr>
            </w:pPr>
            <w:r w:rsidRPr="00867698">
              <w:rPr>
                <w:rFonts w:ascii="Calibri" w:hAnsi="Calibri" w:cs="Arial"/>
                <w:sz w:val="22"/>
                <w:szCs w:val="22"/>
              </w:rPr>
              <w:t>FIMC Funds Flow Recommendation</w:t>
            </w:r>
          </w:p>
          <w:p w14:paraId="3F79A08A" w14:textId="3A20F553" w:rsidR="00F409B2" w:rsidRPr="00867698" w:rsidRDefault="00867698" w:rsidP="00867698">
            <w:pPr>
              <w:pStyle w:val="ListParagraph"/>
              <w:numPr>
                <w:ilvl w:val="0"/>
                <w:numId w:val="12"/>
              </w:numPr>
              <w:rPr>
                <w:rFonts w:ascii="Calibri" w:hAnsi="Calibri" w:cs="Arial"/>
                <w:sz w:val="22"/>
                <w:szCs w:val="22"/>
              </w:rPr>
            </w:pPr>
            <w:r w:rsidRPr="00867698">
              <w:rPr>
                <w:rFonts w:ascii="Calibri" w:hAnsi="Calibri" w:cs="Arial"/>
                <w:sz w:val="22"/>
                <w:szCs w:val="22"/>
              </w:rPr>
              <w:t>Year 1 Project Funds: Collaborative Recommendation</w:t>
            </w:r>
          </w:p>
        </w:tc>
        <w:tc>
          <w:tcPr>
            <w:tcW w:w="1800" w:type="dxa"/>
          </w:tcPr>
          <w:p w14:paraId="1CB3DD26" w14:textId="77777777" w:rsidR="00703FB5" w:rsidRPr="00703FB5" w:rsidRDefault="00703FB5" w:rsidP="00703FB5">
            <w:pPr>
              <w:rPr>
                <w:rFonts w:ascii="Calibri" w:hAnsi="Calibri" w:cs="Arial"/>
                <w:sz w:val="22"/>
                <w:szCs w:val="22"/>
              </w:rPr>
            </w:pPr>
            <w:r w:rsidRPr="00703FB5">
              <w:rPr>
                <w:rFonts w:ascii="Calibri" w:hAnsi="Calibri" w:cs="Arial"/>
                <w:sz w:val="22"/>
                <w:szCs w:val="22"/>
              </w:rPr>
              <w:t>Alison Carl White, BHT Executive Director</w:t>
            </w:r>
          </w:p>
          <w:p w14:paraId="3B37B600" w14:textId="77777777" w:rsidR="00703FB5" w:rsidRPr="00703FB5" w:rsidRDefault="00703FB5" w:rsidP="00703FB5">
            <w:pPr>
              <w:rPr>
                <w:rFonts w:ascii="Calibri" w:hAnsi="Calibri" w:cs="Arial"/>
                <w:sz w:val="22"/>
                <w:szCs w:val="22"/>
              </w:rPr>
            </w:pPr>
          </w:p>
          <w:p w14:paraId="3810B576" w14:textId="634DE481" w:rsidR="00F409B2" w:rsidRPr="00B52DA7" w:rsidRDefault="00703FB5" w:rsidP="00703FB5">
            <w:pPr>
              <w:rPr>
                <w:rStyle w:val="CommentReference"/>
                <w:rFonts w:ascii="Calibri" w:hAnsi="Calibri" w:cs="Arial"/>
                <w:sz w:val="22"/>
                <w:szCs w:val="22"/>
              </w:rPr>
            </w:pPr>
            <w:r w:rsidRPr="00703FB5">
              <w:rPr>
                <w:rFonts w:ascii="Calibri" w:hAnsi="Calibri" w:cs="Arial"/>
                <w:sz w:val="22"/>
                <w:szCs w:val="22"/>
              </w:rPr>
              <w:t xml:space="preserve">Jeff Thomas &amp; Aaron Wilson, </w:t>
            </w:r>
            <w:r w:rsidRPr="00703FB5">
              <w:rPr>
                <w:rFonts w:ascii="Calibri" w:hAnsi="Calibri" w:cs="Arial"/>
                <w:sz w:val="22"/>
                <w:szCs w:val="22"/>
              </w:rPr>
              <w:lastRenderedPageBreak/>
              <w:t>Waiver Finance Co-Chairs</w:t>
            </w:r>
          </w:p>
        </w:tc>
      </w:tr>
      <w:tr w:rsidR="00F409B2" w:rsidRPr="00B52DA7" w14:paraId="3A8DC793" w14:textId="77777777" w:rsidTr="1B964455">
        <w:trPr>
          <w:trHeight w:val="285"/>
        </w:trPr>
        <w:tc>
          <w:tcPr>
            <w:tcW w:w="10548" w:type="dxa"/>
            <w:gridSpan w:val="3"/>
          </w:tcPr>
          <w:p w14:paraId="3BFF3D1C" w14:textId="77777777" w:rsidR="00BF22C7" w:rsidRPr="00BF22C7" w:rsidRDefault="00BF22C7" w:rsidP="00F409B2">
            <w:pPr>
              <w:rPr>
                <w:rFonts w:ascii="Calibri" w:hAnsi="Calibri" w:cs="Arial"/>
                <w:sz w:val="22"/>
                <w:szCs w:val="22"/>
              </w:rPr>
            </w:pPr>
          </w:p>
          <w:p w14:paraId="57BF31B7" w14:textId="206877E0" w:rsidR="00703FB5" w:rsidRDefault="00703FB5" w:rsidP="00703FB5">
            <w:pPr>
              <w:rPr>
                <w:rFonts w:ascii="Calibri" w:hAnsi="Calibri" w:cs="Arial"/>
                <w:b/>
                <w:sz w:val="22"/>
                <w:szCs w:val="22"/>
              </w:rPr>
            </w:pPr>
            <w:r w:rsidRPr="00232643">
              <w:rPr>
                <w:rFonts w:ascii="Calibri" w:hAnsi="Calibri" w:cs="Arial"/>
                <w:b/>
                <w:sz w:val="22"/>
                <w:szCs w:val="22"/>
              </w:rPr>
              <w:t xml:space="preserve">Motion: To approve </w:t>
            </w:r>
            <w:r w:rsidR="00BF22C7">
              <w:rPr>
                <w:rFonts w:ascii="Calibri" w:hAnsi="Calibri" w:cs="Arial"/>
                <w:b/>
                <w:sz w:val="22"/>
                <w:szCs w:val="22"/>
              </w:rPr>
              <w:t xml:space="preserve">Year 1 </w:t>
            </w:r>
            <w:r w:rsidRPr="00232643">
              <w:rPr>
                <w:rFonts w:ascii="Calibri" w:hAnsi="Calibri" w:cs="Arial"/>
                <w:b/>
                <w:sz w:val="22"/>
                <w:szCs w:val="22"/>
              </w:rPr>
              <w:t>FIMC Funds Flow Model</w:t>
            </w:r>
            <w:r w:rsidR="00BF22C7">
              <w:rPr>
                <w:rFonts w:ascii="Calibri" w:hAnsi="Calibri" w:cs="Arial"/>
                <w:b/>
                <w:sz w:val="22"/>
                <w:szCs w:val="22"/>
              </w:rPr>
              <w:t xml:space="preserve"> as presented</w:t>
            </w:r>
            <w:r w:rsidR="00867698">
              <w:rPr>
                <w:rFonts w:ascii="Calibri" w:hAnsi="Calibri" w:cs="Arial"/>
                <w:b/>
                <w:sz w:val="22"/>
                <w:szCs w:val="22"/>
              </w:rPr>
              <w:t xml:space="preserve">: </w:t>
            </w:r>
          </w:p>
          <w:p w14:paraId="62CB9B93" w14:textId="60B4523A" w:rsidR="00867698" w:rsidRPr="00867698" w:rsidRDefault="00867698" w:rsidP="00703FB5">
            <w:pPr>
              <w:rPr>
                <w:rFonts w:ascii="Calibri" w:hAnsi="Calibri" w:cs="Arial"/>
                <w:sz w:val="20"/>
                <w:szCs w:val="20"/>
              </w:rPr>
            </w:pPr>
            <w:r w:rsidRPr="00867698">
              <w:rPr>
                <w:rFonts w:ascii="Calibri" w:hAnsi="Calibri" w:cs="Arial"/>
                <w:sz w:val="20"/>
                <w:szCs w:val="20"/>
              </w:rPr>
              <w:t xml:space="preserve">The model allocates an equal amount of funding for currently contracted Mental Health and Substance Use Disorder Providers regardless of volume or geography served.  The model allocates funding to support Tribal Behavioral Health providers not currently contracted with the BHO to prepare for integrated managed care. Mental Health and Substance Use Providers who meet deliverables will receive earned incentives to support preparation for financial integrated managed care on January 1, 2019. Additionally, the model provides a </w:t>
            </w:r>
            <w:proofErr w:type="spellStart"/>
            <w:r w:rsidRPr="00867698">
              <w:rPr>
                <w:rFonts w:ascii="Calibri" w:hAnsi="Calibri" w:cs="Arial"/>
                <w:sz w:val="20"/>
                <w:szCs w:val="20"/>
              </w:rPr>
              <w:t>one time</w:t>
            </w:r>
            <w:proofErr w:type="spellEnd"/>
            <w:r w:rsidRPr="00867698">
              <w:rPr>
                <w:rFonts w:ascii="Calibri" w:hAnsi="Calibri" w:cs="Arial"/>
                <w:sz w:val="20"/>
                <w:szCs w:val="20"/>
              </w:rPr>
              <w:t xml:space="preserve"> $50,000 rural accelerator payment to be used at the discretion of each rural Collaborative. It is the intent of the Board to consider additional requests to support FIMC readiness.</w:t>
            </w:r>
          </w:p>
          <w:p w14:paraId="2FFFCCE1" w14:textId="2C1C44CC" w:rsidR="00232643" w:rsidRPr="00232643" w:rsidRDefault="005E3696" w:rsidP="00703FB5">
            <w:pPr>
              <w:rPr>
                <w:rFonts w:ascii="Calibri" w:hAnsi="Calibri" w:cs="Arial"/>
                <w:b/>
                <w:sz w:val="22"/>
                <w:szCs w:val="22"/>
              </w:rPr>
            </w:pPr>
            <w:r>
              <w:rPr>
                <w:rFonts w:ascii="Calibri" w:hAnsi="Calibri" w:cs="Arial"/>
                <w:b/>
                <w:sz w:val="22"/>
                <w:szCs w:val="22"/>
              </w:rPr>
              <w:t>Motion moved by Commissioner Mike Manus and seconded by</w:t>
            </w:r>
            <w:r w:rsidR="00BF22C7">
              <w:rPr>
                <w:rFonts w:ascii="Calibri" w:hAnsi="Calibri" w:cs="Arial"/>
                <w:b/>
                <w:sz w:val="22"/>
                <w:szCs w:val="22"/>
              </w:rPr>
              <w:t xml:space="preserve"> Pam </w:t>
            </w:r>
            <w:proofErr w:type="spellStart"/>
            <w:r>
              <w:rPr>
                <w:rFonts w:ascii="Calibri" w:hAnsi="Calibri" w:cs="Arial"/>
                <w:b/>
                <w:sz w:val="22"/>
                <w:szCs w:val="22"/>
              </w:rPr>
              <w:t>Tietz</w:t>
            </w:r>
            <w:proofErr w:type="spellEnd"/>
            <w:r>
              <w:rPr>
                <w:rFonts w:ascii="Calibri" w:hAnsi="Calibri" w:cs="Arial"/>
                <w:b/>
                <w:sz w:val="22"/>
                <w:szCs w:val="22"/>
              </w:rPr>
              <w:t xml:space="preserve"> </w:t>
            </w:r>
            <w:r w:rsidR="005E2EA4">
              <w:rPr>
                <w:rFonts w:ascii="Calibri" w:hAnsi="Calibri" w:cs="Arial"/>
                <w:b/>
                <w:sz w:val="22"/>
                <w:szCs w:val="22"/>
              </w:rPr>
              <w:t>–</w:t>
            </w:r>
            <w:r w:rsidR="00BF22C7">
              <w:rPr>
                <w:rFonts w:ascii="Calibri" w:hAnsi="Calibri" w:cs="Arial"/>
                <w:b/>
                <w:sz w:val="22"/>
                <w:szCs w:val="22"/>
              </w:rPr>
              <w:t xml:space="preserve"> APP</w:t>
            </w:r>
            <w:r w:rsidR="005E2EA4">
              <w:rPr>
                <w:rFonts w:ascii="Calibri" w:hAnsi="Calibri" w:cs="Arial"/>
                <w:b/>
                <w:sz w:val="22"/>
                <w:szCs w:val="22"/>
              </w:rPr>
              <w:t xml:space="preserve">ROVED </w:t>
            </w:r>
          </w:p>
          <w:p w14:paraId="5CE32FA4" w14:textId="77777777" w:rsidR="00703FB5" w:rsidRPr="00703FB5" w:rsidRDefault="00703FB5" w:rsidP="00703FB5">
            <w:pPr>
              <w:rPr>
                <w:rFonts w:ascii="Calibri" w:hAnsi="Calibri" w:cs="Arial"/>
                <w:sz w:val="22"/>
                <w:szCs w:val="22"/>
              </w:rPr>
            </w:pPr>
          </w:p>
          <w:p w14:paraId="619E7009" w14:textId="3AB8B044" w:rsidR="00F409B2" w:rsidRDefault="00703FB5" w:rsidP="00703FB5">
            <w:pPr>
              <w:rPr>
                <w:rFonts w:ascii="Calibri" w:hAnsi="Calibri" w:cs="Arial"/>
                <w:b/>
                <w:sz w:val="22"/>
                <w:szCs w:val="22"/>
              </w:rPr>
            </w:pPr>
            <w:r w:rsidRPr="00232643">
              <w:rPr>
                <w:rFonts w:ascii="Calibri" w:hAnsi="Calibri" w:cs="Arial"/>
                <w:b/>
                <w:sz w:val="22"/>
                <w:szCs w:val="22"/>
              </w:rPr>
              <w:t xml:space="preserve">Motion: To approve Year 1 Project Funds: Collaborative, </w:t>
            </w:r>
            <w:r w:rsidR="00867698">
              <w:rPr>
                <w:rFonts w:ascii="Calibri" w:hAnsi="Calibri" w:cs="Arial"/>
                <w:b/>
                <w:sz w:val="22"/>
                <w:szCs w:val="22"/>
              </w:rPr>
              <w:t xml:space="preserve">as presented: </w:t>
            </w:r>
          </w:p>
          <w:p w14:paraId="5A4EEFFA" w14:textId="5319BA2D" w:rsidR="00867698" w:rsidRPr="00867698" w:rsidRDefault="00867698" w:rsidP="00703FB5">
            <w:pPr>
              <w:rPr>
                <w:rFonts w:ascii="Calibri" w:hAnsi="Calibri" w:cs="Arial"/>
                <w:sz w:val="20"/>
                <w:szCs w:val="20"/>
              </w:rPr>
            </w:pPr>
            <w:r w:rsidRPr="00867698">
              <w:rPr>
                <w:rFonts w:ascii="Calibri" w:hAnsi="Calibri" w:cs="Arial"/>
                <w:sz w:val="20"/>
                <w:szCs w:val="20"/>
              </w:rPr>
              <w:t xml:space="preserve">The model allocates funds based on commitment and participation of needed partners to successfully transform the Medicaid Delivery system via </w:t>
            </w:r>
            <w:proofErr w:type="gramStart"/>
            <w:r w:rsidRPr="00867698">
              <w:rPr>
                <w:rFonts w:ascii="Calibri" w:hAnsi="Calibri" w:cs="Arial"/>
                <w:sz w:val="20"/>
                <w:szCs w:val="20"/>
              </w:rPr>
              <w:t>county based</w:t>
            </w:r>
            <w:proofErr w:type="gramEnd"/>
            <w:r w:rsidRPr="00867698">
              <w:rPr>
                <w:rFonts w:ascii="Calibri" w:hAnsi="Calibri" w:cs="Arial"/>
                <w:sz w:val="20"/>
                <w:szCs w:val="20"/>
              </w:rPr>
              <w:t xml:space="preserve"> Collaboratives. The model reflects a desire for linking health care </w:t>
            </w:r>
            <w:r>
              <w:rPr>
                <w:rFonts w:ascii="Calibri" w:hAnsi="Calibri" w:cs="Arial"/>
                <w:sz w:val="20"/>
                <w:szCs w:val="20"/>
              </w:rPr>
              <w:t>and social determinants of health </w:t>
            </w:r>
            <w:r w:rsidRPr="00867698">
              <w:rPr>
                <w:rFonts w:ascii="Calibri" w:hAnsi="Calibri" w:cs="Arial"/>
                <w:sz w:val="20"/>
                <w:szCs w:val="20"/>
              </w:rPr>
              <w:t>partners and prioritizes investments to support planning for 4 Waiver projects to launch Collaborative development and prepare region to submit HCA required plans by October 1. The model provides additional payments to Behavioral Health and Primary Care Providers for high volume and service to ethnically diverse patients. Providers delivering service in multiple settings are eligible to earn funding based on meeting each individual setting requirement.</w:t>
            </w:r>
          </w:p>
          <w:p w14:paraId="74BC906D" w14:textId="77777777" w:rsidR="00867698" w:rsidRPr="00232643" w:rsidRDefault="00867698" w:rsidP="00703FB5">
            <w:pPr>
              <w:rPr>
                <w:rFonts w:ascii="Calibri" w:hAnsi="Calibri" w:cs="Arial"/>
                <w:b/>
                <w:sz w:val="22"/>
                <w:szCs w:val="22"/>
              </w:rPr>
            </w:pPr>
          </w:p>
          <w:p w14:paraId="1E07F54E" w14:textId="6A433327" w:rsidR="00F409B2" w:rsidRPr="00867698" w:rsidRDefault="00867698" w:rsidP="00F409B2">
            <w:pPr>
              <w:rPr>
                <w:rStyle w:val="CommentReference"/>
                <w:rFonts w:ascii="Calibri" w:hAnsi="Calibri" w:cs="Arial"/>
                <w:b/>
                <w:sz w:val="22"/>
                <w:szCs w:val="22"/>
              </w:rPr>
            </w:pPr>
            <w:r w:rsidRPr="00867698">
              <w:rPr>
                <w:rStyle w:val="CommentReference"/>
                <w:rFonts w:ascii="Calibri" w:hAnsi="Calibri" w:cs="Arial"/>
                <w:b/>
                <w:sz w:val="22"/>
                <w:szCs w:val="22"/>
              </w:rPr>
              <w:t xml:space="preserve">Motion moved by </w:t>
            </w:r>
            <w:proofErr w:type="spellStart"/>
            <w:r w:rsidR="00BF22C7" w:rsidRPr="00867698">
              <w:rPr>
                <w:rStyle w:val="CommentReference"/>
                <w:rFonts w:ascii="Calibri" w:hAnsi="Calibri" w:cs="Arial"/>
                <w:b/>
                <w:sz w:val="22"/>
                <w:szCs w:val="22"/>
              </w:rPr>
              <w:t>Torney</w:t>
            </w:r>
            <w:proofErr w:type="spellEnd"/>
            <w:r w:rsidRPr="00867698">
              <w:rPr>
                <w:rStyle w:val="CommentReference"/>
                <w:rFonts w:ascii="Calibri" w:hAnsi="Calibri" w:cs="Arial"/>
                <w:b/>
                <w:sz w:val="22"/>
                <w:szCs w:val="22"/>
              </w:rPr>
              <w:t xml:space="preserve"> Smith</w:t>
            </w:r>
            <w:r w:rsidR="00BF22C7" w:rsidRPr="00867698">
              <w:rPr>
                <w:rStyle w:val="CommentReference"/>
                <w:rFonts w:ascii="Calibri" w:hAnsi="Calibri" w:cs="Arial"/>
                <w:b/>
                <w:sz w:val="22"/>
                <w:szCs w:val="22"/>
              </w:rPr>
              <w:t xml:space="preserve"> and </w:t>
            </w:r>
            <w:r w:rsidRPr="00867698">
              <w:rPr>
                <w:rStyle w:val="CommentReference"/>
                <w:rFonts w:ascii="Calibri" w:hAnsi="Calibri" w:cs="Arial"/>
                <w:b/>
                <w:sz w:val="22"/>
                <w:szCs w:val="22"/>
              </w:rPr>
              <w:t xml:space="preserve">seconded by </w:t>
            </w:r>
            <w:r w:rsidR="00BF22C7" w:rsidRPr="00867698">
              <w:rPr>
                <w:rStyle w:val="CommentReference"/>
                <w:rFonts w:ascii="Calibri" w:hAnsi="Calibri" w:cs="Arial"/>
                <w:b/>
                <w:sz w:val="22"/>
                <w:szCs w:val="22"/>
              </w:rPr>
              <w:t>David Crump – APPROVED</w:t>
            </w:r>
          </w:p>
          <w:p w14:paraId="163CEE47" w14:textId="5B27B998" w:rsidR="00BF22C7" w:rsidRPr="00B52DA7" w:rsidRDefault="00BF22C7" w:rsidP="00F409B2">
            <w:pPr>
              <w:rPr>
                <w:rStyle w:val="CommentReference"/>
                <w:rFonts w:ascii="Calibri" w:hAnsi="Calibri" w:cs="Arial"/>
                <w:sz w:val="22"/>
                <w:szCs w:val="22"/>
              </w:rPr>
            </w:pPr>
          </w:p>
        </w:tc>
      </w:tr>
      <w:tr w:rsidR="00F409B2" w:rsidRPr="00B52DA7" w14:paraId="3487569D" w14:textId="77777777" w:rsidTr="1B964455">
        <w:trPr>
          <w:trHeight w:val="285"/>
        </w:trPr>
        <w:tc>
          <w:tcPr>
            <w:tcW w:w="8748" w:type="dxa"/>
            <w:gridSpan w:val="2"/>
            <w:shd w:val="clear" w:color="auto" w:fill="F2F2F2" w:themeFill="background1" w:themeFillShade="F2"/>
          </w:tcPr>
          <w:p w14:paraId="6C2E2B91" w14:textId="0389D4EE" w:rsidR="00F409B2" w:rsidRPr="00B52DA7" w:rsidRDefault="00F409B2" w:rsidP="00F409B2">
            <w:pPr>
              <w:rPr>
                <w:rFonts w:ascii="Calibri" w:hAnsi="Calibri" w:cs="Arial"/>
                <w:sz w:val="22"/>
                <w:szCs w:val="22"/>
                <w:highlight w:val="lightGray"/>
              </w:rPr>
            </w:pPr>
            <w:r>
              <w:rPr>
                <w:rFonts w:ascii="Calibri" w:hAnsi="Calibri" w:cs="Arial"/>
                <w:b/>
                <w:bCs/>
                <w:sz w:val="22"/>
                <w:szCs w:val="22"/>
              </w:rPr>
              <w:t>5. DSRIP Incentives &amp; IGT Strategy Overview</w:t>
            </w:r>
          </w:p>
        </w:tc>
        <w:tc>
          <w:tcPr>
            <w:tcW w:w="1800" w:type="dxa"/>
          </w:tcPr>
          <w:p w14:paraId="424A395C" w14:textId="23C63E97" w:rsidR="00F409B2" w:rsidRPr="00B52DA7" w:rsidRDefault="00232643" w:rsidP="00F409B2">
            <w:pPr>
              <w:rPr>
                <w:rStyle w:val="CommentReference"/>
                <w:rFonts w:ascii="Calibri" w:hAnsi="Calibri" w:cs="Arial"/>
                <w:sz w:val="22"/>
                <w:szCs w:val="22"/>
              </w:rPr>
            </w:pPr>
            <w:r>
              <w:rPr>
                <w:rFonts w:ascii="Calibri" w:hAnsi="Calibri"/>
                <w:sz w:val="20"/>
                <w:szCs w:val="20"/>
              </w:rPr>
              <w:t>Marc Provence and Savannah Parker, Health Care Authority</w:t>
            </w:r>
          </w:p>
        </w:tc>
      </w:tr>
      <w:tr w:rsidR="00F409B2" w:rsidRPr="00B52DA7" w14:paraId="5763D047" w14:textId="77777777" w:rsidTr="1B964455">
        <w:trPr>
          <w:trHeight w:val="285"/>
        </w:trPr>
        <w:tc>
          <w:tcPr>
            <w:tcW w:w="10548" w:type="dxa"/>
            <w:gridSpan w:val="3"/>
          </w:tcPr>
          <w:p w14:paraId="471296DB" w14:textId="77777777" w:rsidR="00F409B2" w:rsidRPr="00B52DA7" w:rsidRDefault="00F409B2" w:rsidP="00F409B2">
            <w:pPr>
              <w:rPr>
                <w:rFonts w:ascii="Calibri" w:hAnsi="Calibri" w:cs="Arial"/>
                <w:sz w:val="22"/>
                <w:szCs w:val="22"/>
              </w:rPr>
            </w:pPr>
            <w:r w:rsidRPr="00B52DA7">
              <w:rPr>
                <w:rFonts w:ascii="Calibri" w:hAnsi="Calibri" w:cs="Arial"/>
                <w:b/>
                <w:sz w:val="22"/>
                <w:szCs w:val="22"/>
              </w:rPr>
              <w:t>Notes:</w:t>
            </w:r>
          </w:p>
          <w:p w14:paraId="2F3236E3" w14:textId="41272EB4" w:rsidR="00F409B2" w:rsidRDefault="00F37718" w:rsidP="00F409B2">
            <w:pPr>
              <w:rPr>
                <w:rFonts w:ascii="Calibri" w:hAnsi="Calibri" w:cs="Arial"/>
                <w:sz w:val="22"/>
                <w:szCs w:val="22"/>
              </w:rPr>
            </w:pPr>
            <w:r>
              <w:rPr>
                <w:rFonts w:ascii="Calibri" w:hAnsi="Calibri" w:cs="Arial"/>
                <w:sz w:val="22"/>
                <w:szCs w:val="22"/>
              </w:rPr>
              <w:t xml:space="preserve">BHT Board will </w:t>
            </w:r>
            <w:r w:rsidR="00D20A93">
              <w:rPr>
                <w:rFonts w:ascii="Calibri" w:hAnsi="Calibri" w:cs="Arial"/>
                <w:sz w:val="22"/>
                <w:szCs w:val="22"/>
              </w:rPr>
              <w:t>review</w:t>
            </w:r>
            <w:r>
              <w:rPr>
                <w:rFonts w:ascii="Calibri" w:hAnsi="Calibri" w:cs="Arial"/>
                <w:sz w:val="22"/>
                <w:szCs w:val="22"/>
              </w:rPr>
              <w:t xml:space="preserve"> slides and give Alison</w:t>
            </w:r>
            <w:r w:rsidR="001E7B37">
              <w:rPr>
                <w:rFonts w:ascii="Calibri" w:hAnsi="Calibri" w:cs="Arial"/>
                <w:sz w:val="22"/>
                <w:szCs w:val="22"/>
              </w:rPr>
              <w:t xml:space="preserve"> questions to relay to the HCA. The board would like more clarity before taking a stance on the IGT. </w:t>
            </w:r>
          </w:p>
          <w:p w14:paraId="34706873" w14:textId="7C706A84" w:rsidR="001E7B37" w:rsidRPr="00B52DA7" w:rsidRDefault="001E7B37" w:rsidP="00F409B2">
            <w:pPr>
              <w:rPr>
                <w:rStyle w:val="CommentReference"/>
                <w:rFonts w:ascii="Calibri" w:hAnsi="Calibri" w:cs="Arial"/>
                <w:sz w:val="22"/>
                <w:szCs w:val="22"/>
              </w:rPr>
            </w:pPr>
          </w:p>
        </w:tc>
      </w:tr>
      <w:tr w:rsidR="00F409B2" w:rsidRPr="00B52DA7" w14:paraId="566E3B98" w14:textId="77777777" w:rsidTr="0053055B">
        <w:trPr>
          <w:trHeight w:val="285"/>
        </w:trPr>
        <w:tc>
          <w:tcPr>
            <w:tcW w:w="8748" w:type="dxa"/>
            <w:gridSpan w:val="2"/>
            <w:shd w:val="clear" w:color="auto" w:fill="F2F2F2" w:themeFill="background1" w:themeFillShade="F2"/>
          </w:tcPr>
          <w:p w14:paraId="2B3A1F18" w14:textId="2C00439E" w:rsidR="00F409B2" w:rsidRPr="00B52DA7" w:rsidRDefault="00F409B2" w:rsidP="00F409B2">
            <w:pPr>
              <w:rPr>
                <w:rFonts w:ascii="Calibri" w:hAnsi="Calibri" w:cs="Arial"/>
                <w:b/>
                <w:sz w:val="22"/>
                <w:szCs w:val="22"/>
              </w:rPr>
            </w:pPr>
            <w:r>
              <w:rPr>
                <w:rFonts w:ascii="Calibri" w:hAnsi="Calibri" w:cs="Arial"/>
                <w:b/>
                <w:sz w:val="22"/>
                <w:szCs w:val="22"/>
              </w:rPr>
              <w:t>6. ACH Priorities Setting</w:t>
            </w:r>
          </w:p>
        </w:tc>
        <w:tc>
          <w:tcPr>
            <w:tcW w:w="1800" w:type="dxa"/>
            <w:shd w:val="clear" w:color="auto" w:fill="auto"/>
          </w:tcPr>
          <w:p w14:paraId="6FC79363" w14:textId="6C994800" w:rsidR="00F409B2" w:rsidRPr="00B52DA7" w:rsidRDefault="00F409B2" w:rsidP="00F409B2">
            <w:pPr>
              <w:rPr>
                <w:rStyle w:val="CommentReference"/>
                <w:rFonts w:ascii="Calibri" w:hAnsi="Calibri" w:cs="Arial"/>
                <w:sz w:val="22"/>
                <w:szCs w:val="22"/>
              </w:rPr>
            </w:pPr>
            <w:r>
              <w:rPr>
                <w:rFonts w:ascii="Calibri" w:hAnsi="Calibri" w:cs="Arial"/>
                <w:sz w:val="22"/>
                <w:szCs w:val="22"/>
              </w:rPr>
              <w:t>Hadley Morrow, BHT Director</w:t>
            </w:r>
          </w:p>
        </w:tc>
      </w:tr>
      <w:tr w:rsidR="00F409B2" w:rsidRPr="00B52DA7" w14:paraId="3AF4E682" w14:textId="77777777" w:rsidTr="0053055B">
        <w:trPr>
          <w:trHeight w:val="285"/>
        </w:trPr>
        <w:tc>
          <w:tcPr>
            <w:tcW w:w="10548" w:type="dxa"/>
            <w:gridSpan w:val="3"/>
            <w:shd w:val="clear" w:color="auto" w:fill="auto"/>
          </w:tcPr>
          <w:p w14:paraId="18CC7596" w14:textId="77777777" w:rsidR="00F409B2" w:rsidRDefault="001E7B37" w:rsidP="00F409B2">
            <w:pPr>
              <w:rPr>
                <w:rStyle w:val="CommentReference"/>
                <w:rFonts w:ascii="Calibri" w:hAnsi="Calibri" w:cs="Arial"/>
                <w:sz w:val="22"/>
                <w:szCs w:val="22"/>
              </w:rPr>
            </w:pPr>
            <w:r w:rsidRPr="001E7B37">
              <w:rPr>
                <w:rStyle w:val="CommentReference"/>
                <w:rFonts w:ascii="Calibri" w:hAnsi="Calibri" w:cs="Arial"/>
                <w:b/>
                <w:sz w:val="22"/>
                <w:szCs w:val="22"/>
              </w:rPr>
              <w:t>Notes</w:t>
            </w:r>
            <w:r>
              <w:rPr>
                <w:rStyle w:val="CommentReference"/>
                <w:rFonts w:ascii="Calibri" w:hAnsi="Calibri" w:cs="Arial"/>
                <w:sz w:val="22"/>
                <w:szCs w:val="22"/>
              </w:rPr>
              <w:t xml:space="preserve">: </w:t>
            </w:r>
          </w:p>
          <w:p w14:paraId="186AF012" w14:textId="6434DE96" w:rsidR="001E7B37" w:rsidRDefault="001E7B37" w:rsidP="00F409B2">
            <w:pPr>
              <w:rPr>
                <w:rStyle w:val="CommentReference"/>
                <w:rFonts w:ascii="Calibri" w:hAnsi="Calibri" w:cs="Arial"/>
                <w:sz w:val="22"/>
                <w:szCs w:val="22"/>
              </w:rPr>
            </w:pPr>
            <w:r>
              <w:rPr>
                <w:rStyle w:val="CommentReference"/>
                <w:rFonts w:ascii="Calibri" w:hAnsi="Calibri" w:cs="Arial"/>
                <w:sz w:val="22"/>
                <w:szCs w:val="22"/>
              </w:rPr>
              <w:t xml:space="preserve">ACH Priorities were not covered in this meeting due to </w:t>
            </w:r>
            <w:r w:rsidR="005E3696">
              <w:rPr>
                <w:rStyle w:val="CommentReference"/>
                <w:rFonts w:ascii="Calibri" w:hAnsi="Calibri" w:cs="Arial"/>
                <w:sz w:val="22"/>
                <w:szCs w:val="22"/>
              </w:rPr>
              <w:t>insufficient time in the meeting</w:t>
            </w:r>
            <w:r>
              <w:rPr>
                <w:rStyle w:val="CommentReference"/>
                <w:rFonts w:ascii="Calibri" w:hAnsi="Calibri" w:cs="Arial"/>
                <w:sz w:val="22"/>
                <w:szCs w:val="22"/>
              </w:rPr>
              <w:t xml:space="preserve">. They will be reviewed in the next meeting. </w:t>
            </w:r>
          </w:p>
          <w:p w14:paraId="5B6B359E" w14:textId="1A931A76" w:rsidR="001E7B37" w:rsidRPr="00B52DA7" w:rsidRDefault="001E7B37" w:rsidP="00F409B2">
            <w:pPr>
              <w:rPr>
                <w:rStyle w:val="CommentReference"/>
                <w:rFonts w:ascii="Calibri" w:hAnsi="Calibri" w:cs="Arial"/>
                <w:sz w:val="22"/>
                <w:szCs w:val="22"/>
              </w:rPr>
            </w:pPr>
          </w:p>
        </w:tc>
      </w:tr>
      <w:tr w:rsidR="00F409B2" w:rsidRPr="00B52DA7" w14:paraId="36E18A24" w14:textId="77777777" w:rsidTr="0053055B">
        <w:trPr>
          <w:trHeight w:val="285"/>
        </w:trPr>
        <w:tc>
          <w:tcPr>
            <w:tcW w:w="8748" w:type="dxa"/>
            <w:gridSpan w:val="2"/>
            <w:shd w:val="clear" w:color="auto" w:fill="F2F2F2" w:themeFill="background1" w:themeFillShade="F2"/>
          </w:tcPr>
          <w:p w14:paraId="74958257" w14:textId="3802DFAE" w:rsidR="00F409B2" w:rsidRDefault="00F409B2" w:rsidP="00F409B2">
            <w:pPr>
              <w:rPr>
                <w:rFonts w:ascii="Calibri" w:hAnsi="Calibri" w:cs="Arial"/>
                <w:b/>
                <w:sz w:val="22"/>
                <w:szCs w:val="22"/>
              </w:rPr>
            </w:pPr>
            <w:r>
              <w:rPr>
                <w:rFonts w:ascii="Calibri" w:hAnsi="Calibri" w:cs="Arial"/>
                <w:b/>
                <w:sz w:val="22"/>
                <w:szCs w:val="22"/>
              </w:rPr>
              <w:t>7. Reflection</w:t>
            </w:r>
          </w:p>
        </w:tc>
        <w:tc>
          <w:tcPr>
            <w:tcW w:w="1800" w:type="dxa"/>
            <w:shd w:val="clear" w:color="auto" w:fill="auto"/>
          </w:tcPr>
          <w:p w14:paraId="26B6337A" w14:textId="55308CBA" w:rsidR="00F409B2" w:rsidRPr="00B52DA7" w:rsidRDefault="00F409B2" w:rsidP="00F409B2">
            <w:pPr>
              <w:rPr>
                <w:rStyle w:val="CommentReference"/>
                <w:rFonts w:ascii="Calibri" w:hAnsi="Calibri" w:cs="Arial"/>
                <w:sz w:val="22"/>
                <w:szCs w:val="22"/>
              </w:rPr>
            </w:pPr>
            <w:r>
              <w:rPr>
                <w:rFonts w:ascii="Calibri" w:hAnsi="Calibri" w:cs="Arial"/>
                <w:sz w:val="22"/>
                <w:szCs w:val="22"/>
              </w:rPr>
              <w:t>Hadley Morrow, BHT Director</w:t>
            </w:r>
          </w:p>
        </w:tc>
      </w:tr>
      <w:tr w:rsidR="00F409B2" w:rsidRPr="00B52DA7" w14:paraId="47E716E1" w14:textId="77777777" w:rsidTr="0053055B">
        <w:trPr>
          <w:trHeight w:val="285"/>
        </w:trPr>
        <w:tc>
          <w:tcPr>
            <w:tcW w:w="10548" w:type="dxa"/>
            <w:gridSpan w:val="3"/>
            <w:shd w:val="clear" w:color="auto" w:fill="auto"/>
          </w:tcPr>
          <w:p w14:paraId="645C66F8" w14:textId="12A1E9AD" w:rsidR="00F409B2" w:rsidRPr="00B52DA7" w:rsidRDefault="001E7B37" w:rsidP="00F409B2">
            <w:pPr>
              <w:rPr>
                <w:rStyle w:val="CommentReference"/>
                <w:rFonts w:ascii="Calibri" w:hAnsi="Calibri" w:cs="Arial"/>
                <w:sz w:val="22"/>
                <w:szCs w:val="22"/>
              </w:rPr>
            </w:pPr>
            <w:r w:rsidRPr="001E7B37">
              <w:rPr>
                <w:rStyle w:val="CommentReference"/>
                <w:rFonts w:ascii="Calibri" w:hAnsi="Calibri" w:cs="Arial"/>
                <w:b/>
                <w:sz w:val="22"/>
                <w:szCs w:val="22"/>
              </w:rPr>
              <w:t>Notes</w:t>
            </w:r>
            <w:r>
              <w:rPr>
                <w:rStyle w:val="CommentReference"/>
                <w:rFonts w:ascii="Calibri" w:hAnsi="Calibri" w:cs="Arial"/>
                <w:sz w:val="22"/>
                <w:szCs w:val="22"/>
              </w:rPr>
              <w:t>: none</w:t>
            </w:r>
          </w:p>
        </w:tc>
      </w:tr>
      <w:tr w:rsidR="00F409B2" w:rsidRPr="00B52DA7" w14:paraId="31FD78B2" w14:textId="77777777" w:rsidTr="0053055B">
        <w:trPr>
          <w:trHeight w:val="285"/>
        </w:trPr>
        <w:tc>
          <w:tcPr>
            <w:tcW w:w="8748" w:type="dxa"/>
            <w:gridSpan w:val="2"/>
            <w:shd w:val="clear" w:color="auto" w:fill="F2F2F2" w:themeFill="background1" w:themeFillShade="F2"/>
          </w:tcPr>
          <w:p w14:paraId="381EDD75" w14:textId="03638FAF" w:rsidR="00F409B2" w:rsidRDefault="00F409B2" w:rsidP="00F409B2">
            <w:pPr>
              <w:rPr>
                <w:rFonts w:ascii="Calibri" w:hAnsi="Calibri" w:cs="Arial"/>
                <w:b/>
                <w:sz w:val="22"/>
                <w:szCs w:val="22"/>
              </w:rPr>
            </w:pPr>
            <w:r>
              <w:rPr>
                <w:rFonts w:ascii="Calibri" w:hAnsi="Calibri" w:cs="Arial"/>
                <w:b/>
                <w:sz w:val="22"/>
                <w:szCs w:val="22"/>
              </w:rPr>
              <w:t>8. Adjo</w:t>
            </w:r>
            <w:r w:rsidR="00232643">
              <w:rPr>
                <w:rFonts w:ascii="Calibri" w:hAnsi="Calibri" w:cs="Arial"/>
                <w:b/>
                <w:sz w:val="22"/>
                <w:szCs w:val="22"/>
              </w:rPr>
              <w:t>u</w:t>
            </w:r>
            <w:r>
              <w:rPr>
                <w:rFonts w:ascii="Calibri" w:hAnsi="Calibri" w:cs="Arial"/>
                <w:b/>
                <w:sz w:val="22"/>
                <w:szCs w:val="22"/>
              </w:rPr>
              <w:t>rn</w:t>
            </w:r>
          </w:p>
        </w:tc>
        <w:tc>
          <w:tcPr>
            <w:tcW w:w="1800" w:type="dxa"/>
            <w:shd w:val="clear" w:color="auto" w:fill="auto"/>
          </w:tcPr>
          <w:p w14:paraId="13229D69" w14:textId="792AF6FD" w:rsidR="00F409B2" w:rsidRPr="00B52DA7" w:rsidRDefault="00F409B2" w:rsidP="00F409B2">
            <w:pPr>
              <w:rPr>
                <w:rStyle w:val="CommentReference"/>
                <w:rFonts w:ascii="Calibri" w:hAnsi="Calibri" w:cs="Arial"/>
                <w:sz w:val="22"/>
                <w:szCs w:val="22"/>
              </w:rPr>
            </w:pPr>
            <w:r w:rsidRPr="00F409B2">
              <w:rPr>
                <w:rFonts w:ascii="Calibri" w:hAnsi="Calibri" w:cs="Arial"/>
                <w:bCs/>
                <w:sz w:val="22"/>
                <w:szCs w:val="22"/>
              </w:rPr>
              <w:t>Sharon Fairchild, Vice-Chair</w:t>
            </w:r>
          </w:p>
        </w:tc>
      </w:tr>
    </w:tbl>
    <w:p w14:paraId="716E5B83" w14:textId="6D6CB3FF" w:rsidR="00994A89" w:rsidRPr="00B52DA7" w:rsidRDefault="00994A89">
      <w:pPr>
        <w:rPr>
          <w:rFonts w:ascii="Calibri" w:hAnsi="Calibri" w:cs="Arial"/>
          <w:sz w:val="22"/>
          <w:szCs w:val="22"/>
        </w:rPr>
      </w:pPr>
    </w:p>
    <w:sectPr w:rsidR="00994A89" w:rsidRPr="00B52DA7" w:rsidSect="000774DE">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B41D" w14:textId="77777777" w:rsidR="0089611B" w:rsidRDefault="0089611B" w:rsidP="0068349B">
      <w:r>
        <w:separator/>
      </w:r>
    </w:p>
  </w:endnote>
  <w:endnote w:type="continuationSeparator" w:id="0">
    <w:p w14:paraId="2751FB46" w14:textId="77777777" w:rsidR="0089611B" w:rsidRDefault="0089611B"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0B4F" w14:textId="77777777" w:rsidR="0068349B" w:rsidRDefault="00126A5C" w:rsidP="00BE7116">
    <w:pPr>
      <w:pStyle w:val="Footer"/>
      <w:framePr w:wrap="around" w:vAnchor="text" w:hAnchor="margin" w:xAlign="right" w:y="1"/>
      <w:rPr>
        <w:rStyle w:val="PageNumber"/>
      </w:rPr>
    </w:pPr>
    <w:r>
      <w:rPr>
        <w:rStyle w:val="PageNumber"/>
      </w:rPr>
      <w:fldChar w:fldCharType="begin"/>
    </w:r>
    <w:r w:rsidR="0068349B">
      <w:rPr>
        <w:rStyle w:val="PageNumber"/>
      </w:rPr>
      <w:instrText xml:space="preserve">PAGE  </w:instrText>
    </w:r>
    <w:r>
      <w:rPr>
        <w:rStyle w:val="PageNumber"/>
      </w:rPr>
      <w:fldChar w:fldCharType="end"/>
    </w:r>
  </w:p>
  <w:p w14:paraId="1327DC59" w14:textId="77777777" w:rsidR="0068349B" w:rsidRPr="00E8024A" w:rsidRDefault="0068349B"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14:paraId="7B3D058A" w14:textId="77777777" w:rsidR="0068349B" w:rsidRPr="00E8024A" w:rsidRDefault="0068349B"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6F0A7CB6" w14:textId="77777777" w:rsidR="0068349B" w:rsidRDefault="0068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8B4C" w14:textId="77777777" w:rsidR="0068349B" w:rsidRDefault="0068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DE89" w14:textId="77777777" w:rsidR="0089611B" w:rsidRDefault="0089611B" w:rsidP="0068349B">
      <w:r>
        <w:separator/>
      </w:r>
    </w:p>
  </w:footnote>
  <w:footnote w:type="continuationSeparator" w:id="0">
    <w:p w14:paraId="127FF019" w14:textId="77777777" w:rsidR="0089611B" w:rsidRDefault="0089611B" w:rsidP="006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462"/>
    <w:multiLevelType w:val="hybridMultilevel"/>
    <w:tmpl w:val="68808A5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04F304E7"/>
    <w:multiLevelType w:val="hybridMultilevel"/>
    <w:tmpl w:val="847CF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3A60"/>
    <w:multiLevelType w:val="hybridMultilevel"/>
    <w:tmpl w:val="48EAA8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7B31DF"/>
    <w:multiLevelType w:val="hybridMultilevel"/>
    <w:tmpl w:val="692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099D"/>
    <w:multiLevelType w:val="hybridMultilevel"/>
    <w:tmpl w:val="0142B918"/>
    <w:lvl w:ilvl="0" w:tplc="8200B8DA">
      <w:start w:val="1"/>
      <w:numFmt w:val="bullet"/>
      <w:lvlText w:val=""/>
      <w:lvlJc w:val="left"/>
      <w:pPr>
        <w:ind w:left="504" w:hanging="216"/>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1D7077FE"/>
    <w:multiLevelType w:val="hybridMultilevel"/>
    <w:tmpl w:val="40D6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A409E"/>
    <w:multiLevelType w:val="hybridMultilevel"/>
    <w:tmpl w:val="693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C4B0A"/>
    <w:multiLevelType w:val="hybridMultilevel"/>
    <w:tmpl w:val="1F2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B6A97"/>
    <w:multiLevelType w:val="hybridMultilevel"/>
    <w:tmpl w:val="E9B6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33FD8"/>
    <w:multiLevelType w:val="hybridMultilevel"/>
    <w:tmpl w:val="021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55644"/>
    <w:multiLevelType w:val="hybridMultilevel"/>
    <w:tmpl w:val="DCF8D702"/>
    <w:lvl w:ilvl="0" w:tplc="AAB67A9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457DB"/>
    <w:multiLevelType w:val="hybridMultilevel"/>
    <w:tmpl w:val="6FB88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6"/>
  </w:num>
  <w:num w:numId="6">
    <w:abstractNumId w:val="1"/>
  </w:num>
  <w:num w:numId="7">
    <w:abstractNumId w:val="4"/>
  </w:num>
  <w:num w:numId="8">
    <w:abstractNumId w:val="3"/>
  </w:num>
  <w:num w:numId="9">
    <w:abstractNumId w:val="7"/>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89"/>
    <w:rsid w:val="000774DE"/>
    <w:rsid w:val="000D3716"/>
    <w:rsid w:val="000D3A57"/>
    <w:rsid w:val="00126A5C"/>
    <w:rsid w:val="001E7B37"/>
    <w:rsid w:val="0021350F"/>
    <w:rsid w:val="00232643"/>
    <w:rsid w:val="00255454"/>
    <w:rsid w:val="00273C26"/>
    <w:rsid w:val="003C7809"/>
    <w:rsid w:val="003D26D5"/>
    <w:rsid w:val="0053055B"/>
    <w:rsid w:val="00574B6D"/>
    <w:rsid w:val="00594D94"/>
    <w:rsid w:val="005A264D"/>
    <w:rsid w:val="005E2EA4"/>
    <w:rsid w:val="005E3696"/>
    <w:rsid w:val="00647EB1"/>
    <w:rsid w:val="0068349B"/>
    <w:rsid w:val="006E69B6"/>
    <w:rsid w:val="00703FB5"/>
    <w:rsid w:val="00720FF8"/>
    <w:rsid w:val="0085727D"/>
    <w:rsid w:val="00867698"/>
    <w:rsid w:val="0089611B"/>
    <w:rsid w:val="009422BC"/>
    <w:rsid w:val="00943705"/>
    <w:rsid w:val="00945C21"/>
    <w:rsid w:val="00994A89"/>
    <w:rsid w:val="009B1465"/>
    <w:rsid w:val="009E28CC"/>
    <w:rsid w:val="009F0AE7"/>
    <w:rsid w:val="00A11BE8"/>
    <w:rsid w:val="00A40185"/>
    <w:rsid w:val="00A86A73"/>
    <w:rsid w:val="00A973EE"/>
    <w:rsid w:val="00B03329"/>
    <w:rsid w:val="00B46316"/>
    <w:rsid w:val="00B52DA7"/>
    <w:rsid w:val="00B55A3B"/>
    <w:rsid w:val="00BC7E5A"/>
    <w:rsid w:val="00BF22C7"/>
    <w:rsid w:val="00C63B27"/>
    <w:rsid w:val="00D20A93"/>
    <w:rsid w:val="00D641BA"/>
    <w:rsid w:val="00E7110C"/>
    <w:rsid w:val="00EA0948"/>
    <w:rsid w:val="00EB24C7"/>
    <w:rsid w:val="00EB3259"/>
    <w:rsid w:val="00F03744"/>
    <w:rsid w:val="00F17C7F"/>
    <w:rsid w:val="00F37718"/>
    <w:rsid w:val="00F409B2"/>
    <w:rsid w:val="00F87E49"/>
    <w:rsid w:val="1B9644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75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styleId="ListParagraph">
    <w:name w:val="List Paragraph"/>
    <w:basedOn w:val="Normal"/>
    <w:uiPriority w:val="34"/>
    <w:qFormat/>
    <w:rsid w:val="0053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7F3A7C2022E468A4054E4AEC1FF21" ma:contentTypeVersion="2" ma:contentTypeDescription="Create a new document." ma:contentTypeScope="" ma:versionID="b055f77ed1d65b03e14a36891941affe">
  <xsd:schema xmlns:xsd="http://www.w3.org/2001/XMLSchema" xmlns:xs="http://www.w3.org/2001/XMLSchema" xmlns:p="http://schemas.microsoft.com/office/2006/metadata/properties" xmlns:ns2="59eff0a9-5c4d-4ebd-ba88-28554528c9e6" targetNamespace="http://schemas.microsoft.com/office/2006/metadata/properties" ma:root="true" ma:fieldsID="a4970a098e9bdcc5526455ad9ed4a83f" ns2:_="">
    <xsd:import namespace="59eff0a9-5c4d-4ebd-ba88-28554528c9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f0a9-5c4d-4ebd-ba88-28554528c9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670F-CEE7-4FB4-86FA-2017042D2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57112-3FB0-4335-8CFA-9BAA5AA36A4A}">
  <ds:schemaRefs>
    <ds:schemaRef ds:uri="http://schemas.microsoft.com/sharepoint/v3/contenttype/forms"/>
  </ds:schemaRefs>
</ds:datastoreItem>
</file>

<file path=customXml/itemProps3.xml><?xml version="1.0" encoding="utf-8"?>
<ds:datastoreItem xmlns:ds="http://schemas.openxmlformats.org/officeDocument/2006/customXml" ds:itemID="{D2CB8A30-25D2-4352-A411-D1F7A5699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f0a9-5c4d-4ebd-ba88-28554528c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01F05-E07D-0C43-A691-DA13891F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subject/>
  <dc:creator>Event Management Tales</dc:creator>
  <cp:keywords/>
  <dc:description/>
  <cp:lastModifiedBy>Chelsea Annis</cp:lastModifiedBy>
  <cp:revision>4</cp:revision>
  <dcterms:created xsi:type="dcterms:W3CDTF">2018-02-13T14:32:00Z</dcterms:created>
  <dcterms:modified xsi:type="dcterms:W3CDTF">2018-02-21T16:59:00Z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0x0101007397F3A7C2022E468A4054E4AEC1FF21</vt:lpwstr>
  </property>
</Properties>
</file>