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3E7" w:rsidRPr="00017286" w:rsidRDefault="00EE43E7" w:rsidP="00EE43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7286">
        <w:rPr>
          <w:rFonts w:asciiTheme="minorHAnsi" w:hAnsiTheme="minorHAnsi" w:cstheme="minorHAnsi"/>
          <w:b/>
          <w:bCs/>
          <w:sz w:val="28"/>
          <w:szCs w:val="28"/>
        </w:rPr>
        <w:t>DBHR COVID-19 call for behavioral health providers</w:t>
      </w:r>
    </w:p>
    <w:p w:rsidR="00EE43E7" w:rsidRPr="00017286" w:rsidRDefault="00B60D1F" w:rsidP="00EE43E7">
      <w:pPr>
        <w:rPr>
          <w:rFonts w:asciiTheme="minorHAnsi" w:hAnsiTheme="minorHAnsi" w:cstheme="minorHAnsi"/>
          <w:sz w:val="26"/>
          <w:szCs w:val="26"/>
        </w:rPr>
      </w:pPr>
      <w:r w:rsidRPr="00017286">
        <w:rPr>
          <w:rFonts w:asciiTheme="minorHAnsi" w:hAnsiTheme="minorHAnsi" w:cstheme="minorHAnsi"/>
          <w:sz w:val="26"/>
          <w:szCs w:val="26"/>
        </w:rPr>
        <w:t xml:space="preserve">April </w:t>
      </w:r>
      <w:r w:rsidR="00FB4BDD" w:rsidRPr="00017286">
        <w:rPr>
          <w:rFonts w:asciiTheme="minorHAnsi" w:hAnsiTheme="minorHAnsi" w:cstheme="minorHAnsi"/>
          <w:sz w:val="26"/>
          <w:szCs w:val="26"/>
        </w:rPr>
        <w:t>2</w:t>
      </w:r>
      <w:r w:rsidR="000D46C3" w:rsidRPr="00017286">
        <w:rPr>
          <w:rFonts w:asciiTheme="minorHAnsi" w:hAnsiTheme="minorHAnsi" w:cstheme="minorHAnsi"/>
          <w:sz w:val="26"/>
          <w:szCs w:val="26"/>
        </w:rPr>
        <w:t>8</w:t>
      </w:r>
      <w:r w:rsidR="00EE43E7" w:rsidRPr="00017286">
        <w:rPr>
          <w:rFonts w:asciiTheme="minorHAnsi" w:hAnsiTheme="minorHAnsi" w:cstheme="minorHAnsi"/>
          <w:sz w:val="26"/>
          <w:szCs w:val="26"/>
        </w:rPr>
        <w:t>, 2020</w:t>
      </w:r>
    </w:p>
    <w:p w:rsidR="0063284C" w:rsidRPr="00017286" w:rsidRDefault="0063284C" w:rsidP="00DA2445">
      <w:pPr>
        <w:rPr>
          <w:rFonts w:asciiTheme="minorHAnsi" w:hAnsiTheme="minorHAnsi" w:cstheme="minorHAnsi"/>
        </w:rPr>
      </w:pPr>
    </w:p>
    <w:p w:rsidR="00DA2445" w:rsidRPr="00017286" w:rsidRDefault="00DA2445" w:rsidP="00DA2445">
      <w:pPr>
        <w:rPr>
          <w:rFonts w:asciiTheme="minorHAnsi" w:hAnsiTheme="minorHAnsi" w:cstheme="minorHAnsi"/>
        </w:rPr>
      </w:pPr>
    </w:p>
    <w:p w:rsidR="000E40F2" w:rsidRPr="00017286" w:rsidRDefault="008B1B04" w:rsidP="000E40F2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>Updates from HCA</w:t>
      </w:r>
      <w:r w:rsidRPr="00017286">
        <w:rPr>
          <w:rFonts w:asciiTheme="minorHAnsi" w:hAnsiTheme="minorHAnsi" w:cstheme="minorHAnsi"/>
        </w:rPr>
        <w:t xml:space="preserve"> </w:t>
      </w:r>
      <w:r w:rsidR="00841D68" w:rsidRPr="00017286">
        <w:rPr>
          <w:rFonts w:asciiTheme="minorHAnsi" w:hAnsiTheme="minorHAnsi" w:cstheme="minorHAnsi"/>
        </w:rPr>
        <w:t>– Keri Waterland</w:t>
      </w:r>
    </w:p>
    <w:p w:rsidR="00841D68" w:rsidRPr="00017286" w:rsidRDefault="000E40F2" w:rsidP="00841D68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017286">
        <w:rPr>
          <w:rFonts w:cstheme="minorHAnsi"/>
        </w:rPr>
        <w:t>W</w:t>
      </w:r>
      <w:r w:rsidR="000C0AE4" w:rsidRPr="00017286">
        <w:rPr>
          <w:rFonts w:cstheme="minorHAnsi"/>
        </w:rPr>
        <w:t>eekly calls thru</w:t>
      </w:r>
      <w:r w:rsidRPr="00017286">
        <w:rPr>
          <w:rFonts w:cstheme="minorHAnsi"/>
        </w:rPr>
        <w:t xml:space="preserve"> May 5. </w:t>
      </w:r>
      <w:r w:rsidR="000C0AE4" w:rsidRPr="00017286">
        <w:rPr>
          <w:rFonts w:cstheme="minorHAnsi"/>
        </w:rPr>
        <w:t xml:space="preserve">Every other week starting May 19. </w:t>
      </w:r>
      <w:r w:rsidRPr="00017286">
        <w:rPr>
          <w:rFonts w:cstheme="minorHAnsi"/>
        </w:rPr>
        <w:t xml:space="preserve">Find </w:t>
      </w:r>
      <w:hyperlink r:id="rId5" w:history="1">
        <w:r w:rsidRPr="00017286">
          <w:rPr>
            <w:rStyle w:val="Hyperlink"/>
            <w:rFonts w:cstheme="minorHAnsi"/>
          </w:rPr>
          <w:t>registration information here</w:t>
        </w:r>
      </w:hyperlink>
      <w:r w:rsidR="00841D68" w:rsidRPr="00017286">
        <w:rPr>
          <w:rStyle w:val="Hyperlink"/>
          <w:rFonts w:cstheme="minorHAnsi"/>
        </w:rPr>
        <w:t xml:space="preserve"> </w:t>
      </w:r>
    </w:p>
    <w:p w:rsidR="00841D68" w:rsidRPr="00017286" w:rsidRDefault="00841D68" w:rsidP="00841D68">
      <w:pPr>
        <w:pStyle w:val="ListParagraph"/>
        <w:numPr>
          <w:ilvl w:val="0"/>
          <w:numId w:val="1"/>
        </w:numPr>
        <w:rPr>
          <w:rFonts w:cstheme="minorHAnsi"/>
        </w:rPr>
      </w:pPr>
      <w:r w:rsidRPr="00017286">
        <w:rPr>
          <w:rFonts w:cstheme="minorHAnsi"/>
        </w:rPr>
        <w:t>Self-care resources for health care workers</w:t>
      </w:r>
    </w:p>
    <w:p w:rsidR="00841D68" w:rsidRPr="00017286" w:rsidRDefault="00841D68" w:rsidP="00841D68">
      <w:pPr>
        <w:pStyle w:val="ListParagraph"/>
        <w:numPr>
          <w:ilvl w:val="1"/>
          <w:numId w:val="1"/>
        </w:numPr>
        <w:rPr>
          <w:rFonts w:cstheme="minorHAnsi"/>
        </w:rPr>
      </w:pPr>
      <w:r w:rsidRPr="00017286">
        <w:rPr>
          <w:rFonts w:cstheme="minorHAnsi"/>
        </w:rPr>
        <w:t xml:space="preserve">National Council for Behavioral Health </w:t>
      </w:r>
    </w:p>
    <w:p w:rsidR="000C0AE4" w:rsidRPr="00017286" w:rsidRDefault="00841D68" w:rsidP="00841D68">
      <w:pPr>
        <w:pStyle w:val="ListParagraph"/>
        <w:numPr>
          <w:ilvl w:val="1"/>
          <w:numId w:val="1"/>
        </w:numPr>
        <w:rPr>
          <w:rFonts w:cstheme="minorHAnsi"/>
        </w:rPr>
      </w:pPr>
      <w:r w:rsidRPr="00017286">
        <w:rPr>
          <w:rFonts w:cstheme="minorHAnsi"/>
        </w:rPr>
        <w:t xml:space="preserve">Mental Health First Aid </w:t>
      </w:r>
      <w:hyperlink r:id="rId6" w:history="1">
        <w:r w:rsidRPr="00017286">
          <w:rPr>
            <w:rStyle w:val="Hyperlink"/>
            <w:rFonts w:cstheme="minorHAnsi"/>
          </w:rPr>
          <w:t>mhfa.org</w:t>
        </w:r>
      </w:hyperlink>
    </w:p>
    <w:p w:rsidR="000C0AE4" w:rsidRPr="00017286" w:rsidRDefault="000C0AE4" w:rsidP="000C0AE4">
      <w:pPr>
        <w:pStyle w:val="ListParagraph"/>
        <w:numPr>
          <w:ilvl w:val="0"/>
          <w:numId w:val="1"/>
        </w:numPr>
        <w:rPr>
          <w:rFonts w:cstheme="minorHAnsi"/>
        </w:rPr>
      </w:pPr>
      <w:r w:rsidRPr="00017286">
        <w:rPr>
          <w:rFonts w:cstheme="minorHAnsi"/>
        </w:rPr>
        <w:t>SAMHSA Block Grant – PPE &amp; telehealth equipment for authorized personnel, allowance to use block grant funds for purchase</w:t>
      </w:r>
    </w:p>
    <w:p w:rsidR="000C0AE4" w:rsidRPr="00017286" w:rsidRDefault="000C0AE4" w:rsidP="000C0AE4">
      <w:pPr>
        <w:pStyle w:val="ListParagraph"/>
        <w:numPr>
          <w:ilvl w:val="0"/>
          <w:numId w:val="1"/>
        </w:numPr>
        <w:rPr>
          <w:rFonts w:cstheme="minorHAnsi"/>
        </w:rPr>
      </w:pPr>
      <w:r w:rsidRPr="00017286">
        <w:rPr>
          <w:rFonts w:cstheme="minorHAnsi"/>
        </w:rPr>
        <w:t xml:space="preserve">Success stories – send to </w:t>
      </w:r>
      <w:hyperlink r:id="rId7" w:history="1">
        <w:r w:rsidRPr="00017286">
          <w:rPr>
            <w:rStyle w:val="Hyperlink"/>
            <w:rFonts w:cstheme="minorHAnsi"/>
          </w:rPr>
          <w:t>HCADBHRBHCOVID19@hca.wa.gov</w:t>
        </w:r>
      </w:hyperlink>
      <w:r w:rsidRPr="00017286">
        <w:rPr>
          <w:rFonts w:cstheme="minorHAnsi"/>
        </w:rPr>
        <w:t xml:space="preserve"> with subject line “success stories”</w:t>
      </w:r>
    </w:p>
    <w:p w:rsidR="00841D68" w:rsidRPr="00017286" w:rsidRDefault="000C0AE4" w:rsidP="000C0AE4">
      <w:pPr>
        <w:pStyle w:val="ListParagraph"/>
        <w:numPr>
          <w:ilvl w:val="0"/>
          <w:numId w:val="1"/>
        </w:numPr>
        <w:rPr>
          <w:rFonts w:cstheme="minorHAnsi"/>
        </w:rPr>
      </w:pPr>
      <w:r w:rsidRPr="00017286">
        <w:rPr>
          <w:rFonts w:cstheme="minorHAnsi"/>
        </w:rPr>
        <w:t>Telehealth rate – increase in rate for tele-BH on evenings and weekends</w:t>
      </w:r>
    </w:p>
    <w:p w:rsidR="00DE4B71" w:rsidRPr="00017286" w:rsidRDefault="00DE4B71" w:rsidP="00DE4B71">
      <w:pPr>
        <w:pStyle w:val="ListParagraph"/>
        <w:numPr>
          <w:ilvl w:val="1"/>
          <w:numId w:val="1"/>
        </w:numPr>
        <w:rPr>
          <w:rFonts w:cstheme="minorHAnsi"/>
        </w:rPr>
      </w:pPr>
      <w:r w:rsidRPr="00017286">
        <w:rPr>
          <w:rFonts w:cstheme="minorHAnsi"/>
        </w:rPr>
        <w:t>FAQ being updated to reflect, including codes</w:t>
      </w:r>
    </w:p>
    <w:p w:rsidR="00941817" w:rsidRPr="00017286" w:rsidRDefault="00941817" w:rsidP="00017286">
      <w:pPr>
        <w:pStyle w:val="ListParagraph"/>
        <w:numPr>
          <w:ilvl w:val="1"/>
          <w:numId w:val="1"/>
        </w:numPr>
        <w:rPr>
          <w:rFonts w:cstheme="minorHAnsi"/>
        </w:rPr>
      </w:pPr>
      <w:r w:rsidRPr="00017286">
        <w:rPr>
          <w:rFonts w:cstheme="minorHAnsi"/>
        </w:rPr>
        <w:t>FAQ for physical health providers:</w:t>
      </w:r>
      <w:r w:rsidR="00017286">
        <w:rPr>
          <w:rFonts w:cstheme="minorHAnsi"/>
        </w:rPr>
        <w:t xml:space="preserve"> </w:t>
      </w:r>
      <w:hyperlink r:id="rId8" w:history="1">
        <w:r w:rsidR="00017286" w:rsidRPr="00017286">
          <w:rPr>
            <w:rStyle w:val="Hyperlink"/>
            <w:rFonts w:cstheme="minorHAnsi"/>
          </w:rPr>
          <w:t>https://www.hca.wa.gov/assets/billers-and-providers/Clinical-policy-and-billing-for-COVID-19-FAQ.pdf</w:t>
        </w:r>
      </w:hyperlink>
    </w:p>
    <w:p w:rsidR="00941817" w:rsidRPr="00017286" w:rsidRDefault="00941817" w:rsidP="00017286">
      <w:pPr>
        <w:pStyle w:val="ListParagraph"/>
        <w:numPr>
          <w:ilvl w:val="1"/>
          <w:numId w:val="1"/>
        </w:numPr>
        <w:rPr>
          <w:rFonts w:cstheme="minorHAnsi"/>
        </w:rPr>
      </w:pPr>
      <w:r w:rsidRPr="00017286">
        <w:rPr>
          <w:rFonts w:cstheme="minorHAnsi"/>
        </w:rPr>
        <w:t xml:space="preserve">FAQ for behavioral health providers: </w:t>
      </w:r>
      <w:hyperlink r:id="rId9" w:history="1">
        <w:r w:rsidR="00017286" w:rsidRPr="00017286">
          <w:rPr>
            <w:rStyle w:val="Hyperlink"/>
            <w:rFonts w:cstheme="minorHAnsi"/>
          </w:rPr>
          <w:t>https://www.hca.wa.gov/assets/billers-and-providers/behavioral-health-policy-and-billing-COVID-19.pdf</w:t>
        </w:r>
      </w:hyperlink>
    </w:p>
    <w:p w:rsidR="005A5DCA" w:rsidRPr="00017286" w:rsidRDefault="005A5DCA" w:rsidP="00944BDD">
      <w:pPr>
        <w:pStyle w:val="ListParagraph"/>
        <w:numPr>
          <w:ilvl w:val="0"/>
          <w:numId w:val="1"/>
        </w:numPr>
        <w:rPr>
          <w:rFonts w:cstheme="minorHAnsi"/>
        </w:rPr>
      </w:pPr>
      <w:r w:rsidRPr="00017286">
        <w:rPr>
          <w:rFonts w:cstheme="minorHAnsi"/>
        </w:rPr>
        <w:t xml:space="preserve">FCS fact sheet - </w:t>
      </w:r>
      <w:hyperlink r:id="rId10" w:history="1">
        <w:r w:rsidR="00944BDD" w:rsidRPr="00017286">
          <w:rPr>
            <w:rStyle w:val="Hyperlink"/>
            <w:rFonts w:cstheme="minorHAnsi"/>
          </w:rPr>
          <w:t>https://www.hca.wa.gov/assets/program/covid-strategies-for-fcs-providers.pdf</w:t>
        </w:r>
      </w:hyperlink>
    </w:p>
    <w:p w:rsidR="008A2352" w:rsidRPr="00017286" w:rsidRDefault="008A2352" w:rsidP="0053363D">
      <w:pPr>
        <w:rPr>
          <w:rFonts w:asciiTheme="minorHAnsi" w:hAnsiTheme="minorHAnsi" w:cstheme="minorHAnsi"/>
          <w:b/>
          <w:bCs/>
        </w:rPr>
      </w:pPr>
    </w:p>
    <w:p w:rsidR="002D00C5" w:rsidRPr="00017286" w:rsidRDefault="002D00C5" w:rsidP="0053363D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 xml:space="preserve">Patient &amp; Staff Care – </w:t>
      </w:r>
      <w:r w:rsidRPr="00017286">
        <w:rPr>
          <w:rFonts w:asciiTheme="minorHAnsi" w:hAnsiTheme="minorHAnsi" w:cstheme="minorHAnsi"/>
        </w:rPr>
        <w:t xml:space="preserve">Dr. Charissa </w:t>
      </w:r>
      <w:proofErr w:type="spellStart"/>
      <w:r w:rsidRPr="00017286">
        <w:rPr>
          <w:rFonts w:asciiTheme="minorHAnsi" w:hAnsiTheme="minorHAnsi" w:cstheme="minorHAnsi"/>
        </w:rPr>
        <w:t>Fotinos</w:t>
      </w:r>
      <w:proofErr w:type="spellEnd"/>
    </w:p>
    <w:p w:rsidR="004645C4" w:rsidRPr="00017286" w:rsidRDefault="00851FAC" w:rsidP="000D46C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17286">
        <w:rPr>
          <w:rFonts w:cstheme="minorHAnsi"/>
        </w:rPr>
        <w:t xml:space="preserve">PPE </w:t>
      </w:r>
      <w:r w:rsidR="00E83989" w:rsidRPr="00017286">
        <w:rPr>
          <w:rFonts w:cstheme="minorHAnsi"/>
        </w:rPr>
        <w:t>– continue to request thru local health jurisdiction</w:t>
      </w:r>
    </w:p>
    <w:p w:rsidR="00E83989" w:rsidRPr="00017286" w:rsidRDefault="00E83989" w:rsidP="000D46C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17286">
        <w:rPr>
          <w:rFonts w:cstheme="minorHAnsi"/>
        </w:rPr>
        <w:t xml:space="preserve">Testing guidance will be relaxing to include more people with symptoms. </w:t>
      </w:r>
    </w:p>
    <w:p w:rsidR="00E83989" w:rsidRPr="00017286" w:rsidRDefault="00E83989" w:rsidP="000D46C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17286">
        <w:rPr>
          <w:rFonts w:cstheme="minorHAnsi"/>
        </w:rPr>
        <w:t>If concerned in residential settings that a staff member or clients has COVID, should contact their local public health office</w:t>
      </w:r>
    </w:p>
    <w:p w:rsidR="000D46C3" w:rsidRPr="00017286" w:rsidRDefault="000D46C3" w:rsidP="0053363D">
      <w:pPr>
        <w:rPr>
          <w:rFonts w:asciiTheme="minorHAnsi" w:hAnsiTheme="minorHAnsi" w:cstheme="minorHAnsi"/>
          <w:b/>
          <w:bCs/>
        </w:rPr>
      </w:pPr>
    </w:p>
    <w:p w:rsidR="005862AC" w:rsidRPr="00017286" w:rsidRDefault="005862AC" w:rsidP="0053363D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>Housing Resources &amp; Changes</w:t>
      </w:r>
      <w:r w:rsidRPr="00017286">
        <w:rPr>
          <w:rFonts w:asciiTheme="minorHAnsi" w:hAnsiTheme="minorHAnsi" w:cstheme="minorHAnsi"/>
        </w:rPr>
        <w:t xml:space="preserve"> - Low Income Housing Alliance</w:t>
      </w:r>
    </w:p>
    <w:p w:rsidR="005862AC" w:rsidRPr="00017286" w:rsidRDefault="005862AC" w:rsidP="005862AC">
      <w:pPr>
        <w:pStyle w:val="ListParagraph"/>
        <w:numPr>
          <w:ilvl w:val="0"/>
          <w:numId w:val="7"/>
        </w:numPr>
        <w:rPr>
          <w:rFonts w:cstheme="minorHAnsi"/>
        </w:rPr>
      </w:pPr>
      <w:r w:rsidRPr="00017286">
        <w:rPr>
          <w:rFonts w:cstheme="minorHAnsi"/>
        </w:rPr>
        <w:t>Commerce issued $30m to communities in WA state</w:t>
      </w:r>
    </w:p>
    <w:p w:rsidR="004C0E58" w:rsidRPr="00017286" w:rsidRDefault="004C0E58" w:rsidP="008B5137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Find your county’s plan for those funds: </w:t>
      </w:r>
      <w:hyperlink r:id="rId11" w:history="1">
        <w:r w:rsidR="008B5137" w:rsidRPr="00017286">
          <w:rPr>
            <w:rStyle w:val="Hyperlink"/>
            <w:rFonts w:cstheme="minorHAnsi"/>
          </w:rPr>
          <w:t>https://www.com</w:t>
        </w:r>
        <w:r w:rsidR="008B5137" w:rsidRPr="00017286">
          <w:rPr>
            <w:rStyle w:val="Hyperlink"/>
            <w:rFonts w:cstheme="minorHAnsi"/>
          </w:rPr>
          <w:t>m</w:t>
        </w:r>
        <w:r w:rsidR="008B5137" w:rsidRPr="00017286">
          <w:rPr>
            <w:rStyle w:val="Hyperlink"/>
            <w:rFonts w:cstheme="minorHAnsi"/>
          </w:rPr>
          <w:t>erce.wa.gov/covid-19-homeless-services/</w:t>
        </w:r>
      </w:hyperlink>
    </w:p>
    <w:p w:rsidR="005862AC" w:rsidRPr="00017286" w:rsidRDefault="008B5137" w:rsidP="005862AC">
      <w:pPr>
        <w:pStyle w:val="ListParagraph"/>
        <w:numPr>
          <w:ilvl w:val="0"/>
          <w:numId w:val="7"/>
        </w:numPr>
        <w:rPr>
          <w:rFonts w:cstheme="minorHAnsi"/>
        </w:rPr>
      </w:pPr>
      <w:r w:rsidRPr="00017286">
        <w:rPr>
          <w:rFonts w:cstheme="minorHAnsi"/>
        </w:rPr>
        <w:t>Resources</w:t>
      </w:r>
      <w:r w:rsidR="00520928" w:rsidRPr="00017286">
        <w:rPr>
          <w:rFonts w:cstheme="minorHAnsi"/>
        </w:rPr>
        <w:t xml:space="preserve"> for homeowners and renters</w:t>
      </w:r>
    </w:p>
    <w:p w:rsidR="008B5137" w:rsidRPr="00017286" w:rsidRDefault="008B5137" w:rsidP="008B5137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Washington </w:t>
      </w:r>
      <w:proofErr w:type="spellStart"/>
      <w:r w:rsidRPr="00017286">
        <w:rPr>
          <w:rFonts w:cstheme="minorHAnsi"/>
        </w:rPr>
        <w:t>LawHelp</w:t>
      </w:r>
      <w:proofErr w:type="spellEnd"/>
      <w:r w:rsidRPr="00017286">
        <w:rPr>
          <w:rFonts w:cstheme="minorHAnsi"/>
        </w:rPr>
        <w:t xml:space="preserve">: </w:t>
      </w:r>
      <w:hyperlink r:id="rId12" w:history="1">
        <w:r w:rsidRPr="00017286">
          <w:rPr>
            <w:rStyle w:val="Hyperlink"/>
            <w:rFonts w:cstheme="minorHAnsi"/>
          </w:rPr>
          <w:t>https://www.washingtonlawhe</w:t>
        </w:r>
        <w:r w:rsidRPr="00017286">
          <w:rPr>
            <w:rStyle w:val="Hyperlink"/>
            <w:rFonts w:cstheme="minorHAnsi"/>
          </w:rPr>
          <w:t>l</w:t>
        </w:r>
        <w:r w:rsidRPr="00017286">
          <w:rPr>
            <w:rStyle w:val="Hyperlink"/>
            <w:rFonts w:cstheme="minorHAnsi"/>
          </w:rPr>
          <w:t>p.org/</w:t>
        </w:r>
      </w:hyperlink>
    </w:p>
    <w:p w:rsidR="00520928" w:rsidRPr="00017286" w:rsidRDefault="00520928" w:rsidP="00520928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Northwest Justice Project: </w:t>
      </w:r>
      <w:hyperlink r:id="rId13" w:history="1">
        <w:r w:rsidRPr="00017286">
          <w:rPr>
            <w:rStyle w:val="Hyperlink"/>
            <w:rFonts w:cstheme="minorHAnsi"/>
          </w:rPr>
          <w:t>https://nwjustice.org/home</w:t>
        </w:r>
      </w:hyperlink>
    </w:p>
    <w:p w:rsidR="008B5137" w:rsidRPr="00017286" w:rsidRDefault="008B5137" w:rsidP="008B5137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National Low Income Housing COVID page: </w:t>
      </w:r>
      <w:hyperlink r:id="rId14" w:history="1">
        <w:r w:rsidRPr="008B5137">
          <w:rPr>
            <w:rStyle w:val="Hyperlink"/>
            <w:rFonts w:cstheme="minorHAnsi"/>
          </w:rPr>
          <w:t>https://nlihc.org/responding-coronavirus</w:t>
        </w:r>
      </w:hyperlink>
    </w:p>
    <w:p w:rsidR="008B5137" w:rsidRPr="00017286" w:rsidRDefault="008B5137" w:rsidP="008B5137">
      <w:pPr>
        <w:pStyle w:val="ListParagraph"/>
        <w:numPr>
          <w:ilvl w:val="1"/>
          <w:numId w:val="7"/>
        </w:numPr>
        <w:rPr>
          <w:rFonts w:cstheme="minorHAnsi"/>
        </w:rPr>
      </w:pPr>
      <w:r w:rsidRPr="008B5137">
        <w:rPr>
          <w:rFonts w:cstheme="minorHAnsi"/>
        </w:rPr>
        <w:t>Dept of Commerce's "Coordinated Entry Programs by County:</w:t>
      </w:r>
      <w:r w:rsidRPr="00017286">
        <w:rPr>
          <w:rFonts w:cstheme="minorHAnsi"/>
        </w:rPr>
        <w:t xml:space="preserve"> </w:t>
      </w:r>
      <w:hyperlink r:id="rId15" w:history="1">
        <w:r w:rsidRPr="00017286">
          <w:rPr>
            <w:rStyle w:val="Hyperlink"/>
            <w:rFonts w:cstheme="minorHAnsi"/>
          </w:rPr>
          <w:t>https://deptofcommerce.app.box.com/v/CEAccessPoints</w:t>
        </w:r>
      </w:hyperlink>
    </w:p>
    <w:p w:rsidR="008B5137" w:rsidRPr="00017286" w:rsidRDefault="008B5137" w:rsidP="008B5137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WA Attorney General: </w:t>
      </w:r>
      <w:hyperlink r:id="rId16" w:history="1">
        <w:r w:rsidRPr="00017286">
          <w:rPr>
            <w:rStyle w:val="Hyperlink"/>
            <w:rFonts w:cstheme="minorHAnsi"/>
          </w:rPr>
          <w:t>https://www.atg.wa.gov/landlord-tenant</w:t>
        </w:r>
      </w:hyperlink>
    </w:p>
    <w:p w:rsidR="008B5137" w:rsidRPr="00017286" w:rsidRDefault="008B5137" w:rsidP="008B5137">
      <w:pPr>
        <w:pStyle w:val="ListParagraph"/>
        <w:numPr>
          <w:ilvl w:val="2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File a complaint online via link above or </w:t>
      </w:r>
      <w:r w:rsidRPr="00017286">
        <w:rPr>
          <w:rFonts w:cstheme="minorHAnsi"/>
        </w:rPr>
        <w:t>via phone by calling 1 (833) 660-4877 and leaving a general message by selecting option 1</w:t>
      </w:r>
    </w:p>
    <w:p w:rsidR="008B5137" w:rsidRPr="00017286" w:rsidRDefault="008B5137" w:rsidP="008B5137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WA Homeownership Resource Center: </w:t>
      </w:r>
      <w:hyperlink r:id="rId17" w:history="1">
        <w:r w:rsidRPr="00017286">
          <w:rPr>
            <w:rStyle w:val="Hyperlink"/>
            <w:rFonts w:cstheme="minorHAnsi"/>
          </w:rPr>
          <w:t>http://www.homeownership-wa.org/</w:t>
        </w:r>
      </w:hyperlink>
    </w:p>
    <w:p w:rsidR="00DC088E" w:rsidRPr="00017286" w:rsidRDefault="00DC088E" w:rsidP="00DC088E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WA Department of Commerce Landlord Fund Programs </w:t>
      </w:r>
      <w:r w:rsidR="00810611" w:rsidRPr="00017286">
        <w:rPr>
          <w:rFonts w:cstheme="minorHAnsi"/>
        </w:rPr>
        <w:fldChar w:fldCharType="begin"/>
      </w:r>
      <w:r w:rsidR="00810611" w:rsidRPr="00017286">
        <w:rPr>
          <w:rFonts w:cstheme="minorHAnsi"/>
        </w:rPr>
        <w:instrText xml:space="preserve"> HYPERLINK "https://www.commerce.wa.gov/serving-communities/homelessness/landlord-fund-programs/" </w:instrText>
      </w:r>
      <w:r w:rsidR="00810611" w:rsidRPr="00017286">
        <w:rPr>
          <w:rFonts w:cstheme="minorHAnsi"/>
        </w:rPr>
        <w:fldChar w:fldCharType="separate"/>
      </w:r>
      <w:r w:rsidR="00810611" w:rsidRPr="00017286">
        <w:rPr>
          <w:rStyle w:val="Hyperlink"/>
          <w:rFonts w:cstheme="minorHAnsi"/>
        </w:rPr>
        <w:t>https://www.commerce.wa.gov/serving-communities/homelessness/landlord-fund-programs/</w:t>
      </w:r>
      <w:r w:rsidR="00810611" w:rsidRPr="00017286">
        <w:rPr>
          <w:rFonts w:cstheme="minorHAnsi"/>
        </w:rPr>
        <w:fldChar w:fldCharType="end"/>
      </w:r>
      <w:r w:rsidRPr="00017286">
        <w:rPr>
          <w:rFonts w:cstheme="minorHAnsi"/>
        </w:rPr>
        <w:t xml:space="preserve"> </w:t>
      </w:r>
    </w:p>
    <w:p w:rsidR="00C1397D" w:rsidRPr="00017286" w:rsidRDefault="00C1397D" w:rsidP="00C1397D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>R</w:t>
      </w:r>
      <w:r w:rsidRPr="00C1397D">
        <w:rPr>
          <w:rFonts w:cstheme="minorHAnsi"/>
        </w:rPr>
        <w:t>esources for affordable housing funded through</w:t>
      </w:r>
      <w:r w:rsidRPr="00017286">
        <w:rPr>
          <w:rFonts w:cstheme="minorHAnsi"/>
        </w:rPr>
        <w:t xml:space="preserve"> </w:t>
      </w:r>
      <w:r w:rsidRPr="00C1397D">
        <w:rPr>
          <w:rFonts w:cstheme="minorHAnsi"/>
        </w:rPr>
        <w:t>HUD:</w:t>
      </w:r>
      <w:r w:rsidRPr="00017286">
        <w:rPr>
          <w:rFonts w:cstheme="minorHAnsi"/>
        </w:rPr>
        <w:t xml:space="preserve"> </w:t>
      </w:r>
    </w:p>
    <w:p w:rsidR="00C1397D" w:rsidRPr="00017286" w:rsidRDefault="00A0023B" w:rsidP="00C1397D">
      <w:pPr>
        <w:pStyle w:val="ListParagraph"/>
        <w:ind w:left="1440"/>
        <w:rPr>
          <w:rFonts w:cstheme="minorHAnsi"/>
        </w:rPr>
      </w:pPr>
      <w:r w:rsidRPr="00017286">
        <w:rPr>
          <w:rFonts w:cstheme="minorHAnsi"/>
        </w:rPr>
        <w:fldChar w:fldCharType="begin"/>
      </w:r>
      <w:r w:rsidRPr="00017286">
        <w:rPr>
          <w:rFonts w:cstheme="minorHAnsi"/>
        </w:rPr>
        <w:instrText xml:space="preserve"> HYPERLINK "</w:instrText>
      </w:r>
      <w:r w:rsidRPr="00C1397D">
        <w:rPr>
          <w:rFonts w:cstheme="minorHAnsi"/>
        </w:rPr>
        <w:instrText>https://fortress.wa.gov/dshs/pathwaystohousing/(S(r4nmtfznfygtx4epcaqsyfjy))/p2hlocator.aspx</w:instrText>
      </w:r>
      <w:r w:rsidRPr="00017286">
        <w:rPr>
          <w:rFonts w:cstheme="minorHAnsi"/>
        </w:rPr>
        <w:instrText xml:space="preserve">" </w:instrText>
      </w:r>
      <w:r w:rsidRPr="00017286">
        <w:rPr>
          <w:rFonts w:cstheme="minorHAnsi"/>
        </w:rPr>
        <w:fldChar w:fldCharType="separate"/>
      </w:r>
      <w:r w:rsidRPr="00C1397D">
        <w:rPr>
          <w:rStyle w:val="Hyperlink"/>
          <w:rFonts w:cstheme="minorHAnsi"/>
        </w:rPr>
        <w:t>https://fortress.wa.gov/dshs/pathwaystohousing/(S(r4nmtfznfygtx4epcaqsyfjy))/p2hlocator.aspx</w:t>
      </w:r>
      <w:r w:rsidRPr="00017286">
        <w:rPr>
          <w:rFonts w:cstheme="minorHAnsi"/>
        </w:rPr>
        <w:fldChar w:fldCharType="end"/>
      </w:r>
    </w:p>
    <w:p w:rsidR="005862AC" w:rsidRPr="00017286" w:rsidRDefault="005862AC" w:rsidP="005862AC">
      <w:pPr>
        <w:pStyle w:val="ListParagraph"/>
        <w:numPr>
          <w:ilvl w:val="0"/>
          <w:numId w:val="7"/>
        </w:numPr>
        <w:rPr>
          <w:rFonts w:cstheme="minorHAnsi"/>
        </w:rPr>
      </w:pPr>
      <w:r w:rsidRPr="00017286">
        <w:rPr>
          <w:rFonts w:cstheme="minorHAnsi"/>
        </w:rPr>
        <w:t>Options for Housing Authority renters &amp; tenants</w:t>
      </w:r>
    </w:p>
    <w:p w:rsidR="00520928" w:rsidRPr="00017286" w:rsidRDefault="00520928" w:rsidP="00520928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>Can request rent adjustments through their local housing authorities</w:t>
      </w:r>
    </w:p>
    <w:p w:rsidR="00520928" w:rsidRPr="00017286" w:rsidRDefault="00520928" w:rsidP="00520928">
      <w:pPr>
        <w:pStyle w:val="ListParagraph"/>
        <w:numPr>
          <w:ilvl w:val="1"/>
          <w:numId w:val="7"/>
        </w:numPr>
        <w:rPr>
          <w:rFonts w:cstheme="minorHAnsi"/>
        </w:rPr>
      </w:pPr>
      <w:r w:rsidRPr="00017286">
        <w:rPr>
          <w:rFonts w:cstheme="minorHAnsi"/>
        </w:rPr>
        <w:t xml:space="preserve">Northwest Justice Project can assist: </w:t>
      </w:r>
      <w:hyperlink r:id="rId18" w:history="1">
        <w:r w:rsidRPr="00017286">
          <w:rPr>
            <w:rStyle w:val="Hyperlink"/>
            <w:rFonts w:cstheme="minorHAnsi"/>
          </w:rPr>
          <w:t>https://nwjustice.org/home</w:t>
        </w:r>
      </w:hyperlink>
    </w:p>
    <w:p w:rsidR="00C1397D" w:rsidRPr="00017286" w:rsidRDefault="00C1397D" w:rsidP="00C1397D">
      <w:pPr>
        <w:ind w:left="1080"/>
        <w:rPr>
          <w:rFonts w:asciiTheme="minorHAnsi" w:hAnsiTheme="minorHAnsi" w:cstheme="minorHAnsi"/>
        </w:rPr>
      </w:pPr>
    </w:p>
    <w:p w:rsidR="005862AC" w:rsidRPr="00017286" w:rsidRDefault="005862AC" w:rsidP="0053363D">
      <w:pPr>
        <w:rPr>
          <w:rFonts w:asciiTheme="minorHAnsi" w:hAnsiTheme="minorHAnsi" w:cstheme="minorHAnsi"/>
          <w:b/>
          <w:bCs/>
        </w:rPr>
      </w:pPr>
    </w:p>
    <w:p w:rsidR="0053363D" w:rsidRPr="00017286" w:rsidRDefault="0053363D" w:rsidP="0053363D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>Q&amp;A</w:t>
      </w:r>
    </w:p>
    <w:p w:rsidR="00457343" w:rsidRPr="00017286" w:rsidRDefault="00520928" w:rsidP="00457343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Which providers are allowed to bill for texting?</w:t>
      </w:r>
    </w:p>
    <w:p w:rsidR="00520928" w:rsidRPr="00017286" w:rsidRDefault="00520928" w:rsidP="0052092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Any provider can bill for texting</w:t>
      </w:r>
    </w:p>
    <w:p w:rsidR="00520928" w:rsidRPr="00017286" w:rsidRDefault="00520928" w:rsidP="00017286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 xml:space="preserve">Will include in updated FAQ – </w:t>
      </w:r>
      <w:r w:rsidR="00017286">
        <w:rPr>
          <w:rFonts w:cstheme="minorHAnsi"/>
        </w:rPr>
        <w:t xml:space="preserve">see links above, or find on HCA COVID page: </w:t>
      </w:r>
      <w:hyperlink r:id="rId19" w:history="1">
        <w:r w:rsidR="00017286" w:rsidRPr="00017286">
          <w:rPr>
            <w:rStyle w:val="Hyperlink"/>
            <w:rFonts w:cstheme="minorHAnsi"/>
          </w:rPr>
          <w:t>https://www.hca.wa.gov/information-about-novel-coronavirus-covid-19</w:t>
        </w:r>
      </w:hyperlink>
      <w:r w:rsidRPr="00017286">
        <w:rPr>
          <w:rFonts w:cstheme="minorHAnsi"/>
        </w:rPr>
        <w:t xml:space="preserve"> </w:t>
      </w:r>
    </w:p>
    <w:p w:rsidR="00520928" w:rsidRPr="00017286" w:rsidRDefault="00520928" w:rsidP="00520928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Increased rate for primary care as well?</w:t>
      </w:r>
    </w:p>
    <w:p w:rsidR="00520928" w:rsidRPr="00017286" w:rsidRDefault="00520928" w:rsidP="0052092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Services rendered outside of M-F 8-5, then those are applicable to services provided by a primary care provider and all behavioral health</w:t>
      </w:r>
    </w:p>
    <w:p w:rsidR="00520928" w:rsidRPr="00017286" w:rsidRDefault="00520928" w:rsidP="00520928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How long will state of WA allow BH providers to use telehealth?</w:t>
      </w:r>
    </w:p>
    <w:p w:rsidR="00595F18" w:rsidRPr="00017286" w:rsidRDefault="00520928" w:rsidP="0052092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No plans to discontinue or dial down anytime soon</w:t>
      </w:r>
    </w:p>
    <w:p w:rsidR="00595F18" w:rsidRPr="00017286" w:rsidRDefault="00595F18" w:rsidP="0052092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Not disrupting care will be primary principle for decision</w:t>
      </w:r>
      <w:r w:rsidR="00294998" w:rsidRPr="00017286">
        <w:rPr>
          <w:rFonts w:cstheme="minorHAnsi"/>
        </w:rPr>
        <w:t>-</w:t>
      </w:r>
      <w:r w:rsidRPr="00017286">
        <w:rPr>
          <w:rFonts w:cstheme="minorHAnsi"/>
        </w:rPr>
        <w:t>making</w:t>
      </w:r>
    </w:p>
    <w:p w:rsidR="00595F18" w:rsidRPr="00017286" w:rsidRDefault="00595F18" w:rsidP="00595F18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 xml:space="preserve">Services rendered via telehealth at same rate as in person. Are getting reimbursed at lower rate from Coordinated Care for </w:t>
      </w:r>
      <w:proofErr w:type="spellStart"/>
      <w:r w:rsidRPr="00017286">
        <w:rPr>
          <w:rFonts w:cstheme="minorHAnsi"/>
        </w:rPr>
        <w:t>for</w:t>
      </w:r>
      <w:proofErr w:type="spellEnd"/>
      <w:r w:rsidRPr="00017286">
        <w:rPr>
          <w:rFonts w:cstheme="minorHAnsi"/>
        </w:rPr>
        <w:t xml:space="preserve"> E&amp;M</w:t>
      </w:r>
    </w:p>
    <w:p w:rsidR="00595F18" w:rsidRPr="00017286" w:rsidRDefault="00595F18" w:rsidP="00595F1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 xml:space="preserve">Provide claim number and client ID via email to </w:t>
      </w:r>
      <w:hyperlink r:id="rId20" w:history="1">
        <w:r w:rsidRPr="00017286">
          <w:rPr>
            <w:rStyle w:val="Hyperlink"/>
            <w:rFonts w:cstheme="minorHAnsi"/>
          </w:rPr>
          <w:t>HCADBHRCOVID19@hca.wa.gov</w:t>
        </w:r>
      </w:hyperlink>
      <w:r w:rsidRPr="00017286">
        <w:rPr>
          <w:rFonts w:cstheme="minorHAnsi"/>
        </w:rPr>
        <w:t xml:space="preserve"> for this issues or any similar</w:t>
      </w:r>
    </w:p>
    <w:p w:rsidR="00294998" w:rsidRPr="00017286" w:rsidRDefault="00294998" w:rsidP="00595F18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 xml:space="preserve">Will DBHR/HCA/state allow orgs to continue to provide services as we are doing now (telehealth, clinicians able to work from home, clients can access care via telephone, etc.) </w:t>
      </w:r>
      <w:r w:rsidR="00595F18" w:rsidRPr="00017286">
        <w:rPr>
          <w:rFonts w:cstheme="minorHAnsi"/>
        </w:rPr>
        <w:t xml:space="preserve"> </w:t>
      </w:r>
    </w:p>
    <w:p w:rsidR="00294998" w:rsidRPr="00017286" w:rsidRDefault="00294998" w:rsidP="0029499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Depends on how governor rolls out his plan, and will work with closely to not disrupt care, continue to allow flexibility into the future</w:t>
      </w:r>
    </w:p>
    <w:p w:rsidR="00DC71E0" w:rsidRPr="00017286" w:rsidRDefault="00294998" w:rsidP="00294998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Likely won’t be able to continue work that isn’t HIPAA compliant, but can talk about how to continue work that is compliant</w:t>
      </w:r>
    </w:p>
    <w:p w:rsidR="009872E7" w:rsidRPr="00017286" w:rsidRDefault="009872E7" w:rsidP="009872E7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 xml:space="preserve">Companion document for </w:t>
      </w:r>
      <w:r w:rsidRPr="00017286">
        <w:rPr>
          <w:rFonts w:cstheme="minorHAnsi"/>
        </w:rPr>
        <w:t>Forecasted Behavioral Health Impacts of COVID-19</w:t>
      </w:r>
      <w:r w:rsidRPr="00017286">
        <w:rPr>
          <w:rFonts w:cstheme="minorHAnsi"/>
        </w:rPr>
        <w:t xml:space="preserve"> draft report?</w:t>
      </w:r>
    </w:p>
    <w:p w:rsidR="009872E7" w:rsidRPr="00017286" w:rsidRDefault="009872E7" w:rsidP="009872E7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Not currently available, but will release when it’s ready</w:t>
      </w:r>
    </w:p>
    <w:p w:rsidR="00E348A4" w:rsidRPr="00017286" w:rsidRDefault="00E348A4" w:rsidP="009872E7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Ability of peer providers to interact with clients via Facebook messenger?</w:t>
      </w:r>
    </w:p>
    <w:p w:rsidR="00D77022" w:rsidRPr="00017286" w:rsidRDefault="00380878" w:rsidP="00E348A4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Facebook messenger is an option, but must be clear with receiver that it is not HIPAA compliant. Possibility for info to be accessed, not secure.</w:t>
      </w:r>
    </w:p>
    <w:p w:rsidR="00D77022" w:rsidRPr="00017286" w:rsidRDefault="00D77022" w:rsidP="00E348A4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Document that you informed client of risk and that they understand risk and agree to proceed.</w:t>
      </w:r>
      <w:r w:rsidR="00C1397D" w:rsidRPr="00017286">
        <w:rPr>
          <w:rFonts w:cstheme="minorHAnsi"/>
        </w:rPr>
        <w:t xml:space="preserve"> Document </w:t>
      </w:r>
      <w:r w:rsidR="00C1397D" w:rsidRPr="00017286">
        <w:rPr>
          <w:rFonts w:cstheme="minorHAnsi"/>
          <w:i/>
          <w:iCs/>
        </w:rPr>
        <w:t>at each visit</w:t>
      </w:r>
    </w:p>
    <w:p w:rsidR="00D77022" w:rsidRPr="00017286" w:rsidRDefault="00D77022" w:rsidP="00D77022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Block grant funding that’s allowed for PPE for authorized personnel – is there a timeline for that and a place we can get more details?</w:t>
      </w:r>
    </w:p>
    <w:p w:rsidR="009F25C2" w:rsidRPr="00017286" w:rsidRDefault="00D77022" w:rsidP="00D77022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Depends who you are getting contract from (DBHR, BH-ASO) – reach out to your contract contact for details</w:t>
      </w:r>
    </w:p>
    <w:p w:rsidR="009F25C2" w:rsidRPr="00017286" w:rsidRDefault="009F25C2" w:rsidP="009F25C2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Code for texting</w:t>
      </w:r>
      <w:r w:rsidR="00810611" w:rsidRPr="00017286">
        <w:rPr>
          <w:rFonts w:cstheme="minorHAnsi"/>
        </w:rPr>
        <w:t xml:space="preserve"> &amp; clarification of who can use (clinician type)</w:t>
      </w:r>
    </w:p>
    <w:p w:rsidR="00810611" w:rsidRPr="00017286" w:rsidRDefault="00810611" w:rsidP="00810611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G2012</w:t>
      </w:r>
      <w:r w:rsidR="00C1397D" w:rsidRPr="00017286">
        <w:rPr>
          <w:rFonts w:cstheme="minorHAnsi"/>
        </w:rPr>
        <w:t xml:space="preserve"> </w:t>
      </w:r>
    </w:p>
    <w:p w:rsidR="00810611" w:rsidRPr="00017286" w:rsidRDefault="00810611" w:rsidP="00810611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>Description in FAQ</w:t>
      </w:r>
      <w:r w:rsidR="000B75A2">
        <w:rPr>
          <w:rFonts w:cstheme="minorHAnsi"/>
        </w:rPr>
        <w:t xml:space="preserve"> (linked above)</w:t>
      </w:r>
      <w:r w:rsidR="00D87AB5">
        <w:rPr>
          <w:rFonts w:cstheme="minorHAnsi"/>
        </w:rPr>
        <w:t>,</w:t>
      </w:r>
      <w:r w:rsidRPr="00017286">
        <w:rPr>
          <w:rFonts w:cstheme="minorHAnsi"/>
        </w:rPr>
        <w:t xml:space="preserve"> updating specification of who may use in the FAQ to clarify</w:t>
      </w:r>
    </w:p>
    <w:p w:rsidR="00810611" w:rsidRPr="00017286" w:rsidRDefault="00810611" w:rsidP="00810611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17286">
        <w:rPr>
          <w:rFonts w:cstheme="minorHAnsi"/>
        </w:rPr>
        <w:t xml:space="preserve">During this time case manager has spent a lot of time doing errands (grocery runs, </w:t>
      </w:r>
      <w:proofErr w:type="spellStart"/>
      <w:r w:rsidRPr="00017286">
        <w:rPr>
          <w:rFonts w:cstheme="minorHAnsi"/>
        </w:rPr>
        <w:t>etc</w:t>
      </w:r>
      <w:proofErr w:type="spellEnd"/>
      <w:r w:rsidRPr="00017286">
        <w:rPr>
          <w:rFonts w:cstheme="minorHAnsi"/>
        </w:rPr>
        <w:t xml:space="preserve">) for vulnerable or immunocompromised </w:t>
      </w:r>
      <w:r w:rsidRPr="00017286">
        <w:rPr>
          <w:rFonts w:cstheme="minorHAnsi"/>
          <w:i/>
          <w:iCs/>
        </w:rPr>
        <w:t>without</w:t>
      </w:r>
      <w:r w:rsidRPr="00017286">
        <w:rPr>
          <w:rFonts w:cstheme="minorHAnsi"/>
        </w:rPr>
        <w:t xml:space="preserve"> participant present. Is this billable?</w:t>
      </w:r>
    </w:p>
    <w:p w:rsidR="00810611" w:rsidRPr="00017286" w:rsidRDefault="00810611" w:rsidP="00810611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 w:rsidRPr="00017286">
        <w:rPr>
          <w:rFonts w:cstheme="minorHAnsi"/>
        </w:rPr>
        <w:t>Not a billable service, not Medicaid covered service</w:t>
      </w:r>
    </w:p>
    <w:p w:rsidR="00A0023B" w:rsidRPr="00017286" w:rsidRDefault="00A0023B" w:rsidP="009F25C2">
      <w:pPr>
        <w:pStyle w:val="ListParagraph"/>
        <w:numPr>
          <w:ilvl w:val="0"/>
          <w:numId w:val="6"/>
        </w:numPr>
        <w:rPr>
          <w:rFonts w:cstheme="minorHAnsi"/>
        </w:rPr>
      </w:pPr>
      <w:r w:rsidRPr="00017286">
        <w:rPr>
          <w:rFonts w:cstheme="minorHAnsi"/>
        </w:rPr>
        <w:t>Guidance on safely conducting face-to-face visits?</w:t>
      </w:r>
    </w:p>
    <w:p w:rsidR="00DE4B71" w:rsidRPr="00017286" w:rsidRDefault="00A0023B" w:rsidP="00A0023B">
      <w:pPr>
        <w:pStyle w:val="ListParagraph"/>
        <w:numPr>
          <w:ilvl w:val="1"/>
          <w:numId w:val="6"/>
        </w:numPr>
        <w:rPr>
          <w:rFonts w:cstheme="minorHAnsi"/>
        </w:rPr>
      </w:pPr>
      <w:r w:rsidRPr="00017286">
        <w:rPr>
          <w:rFonts w:cstheme="minorHAnsi"/>
        </w:rPr>
        <w:t xml:space="preserve">Will have to follow-up </w:t>
      </w:r>
    </w:p>
    <w:p w:rsidR="00746866" w:rsidRDefault="00746866" w:rsidP="007D459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Some funders expecting outpatient providers return to services, whether or not PPE is available. Is there a way to make sure adequate PPE is available before required to return to providing in-person outpatient services?</w:t>
      </w:r>
    </w:p>
    <w:p w:rsidR="00A87FFA" w:rsidRPr="00017286" w:rsidRDefault="00746866" w:rsidP="00F712AB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This is exactly the kind of concern we want to hear and be elevating to the discussion with governor as plan develops</w:t>
      </w:r>
      <w:r w:rsidR="00520928" w:rsidRPr="00017286">
        <w:rPr>
          <w:rFonts w:cstheme="minorHAnsi"/>
        </w:rPr>
        <w:br/>
      </w:r>
      <w:bookmarkStart w:id="0" w:name="_GoBack"/>
      <w:bookmarkEnd w:id="0"/>
    </w:p>
    <w:sectPr w:rsidR="00A87FFA" w:rsidRPr="00017286" w:rsidSect="00EE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905FF"/>
    <w:multiLevelType w:val="hybridMultilevel"/>
    <w:tmpl w:val="74A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A0D"/>
    <w:multiLevelType w:val="hybridMultilevel"/>
    <w:tmpl w:val="E8C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BBB"/>
    <w:multiLevelType w:val="hybridMultilevel"/>
    <w:tmpl w:val="335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7636"/>
    <w:multiLevelType w:val="hybridMultilevel"/>
    <w:tmpl w:val="7A8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555"/>
    <w:multiLevelType w:val="hybridMultilevel"/>
    <w:tmpl w:val="9B3E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FCF"/>
    <w:multiLevelType w:val="hybridMultilevel"/>
    <w:tmpl w:val="471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6C7B"/>
    <w:multiLevelType w:val="hybridMultilevel"/>
    <w:tmpl w:val="DA3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F"/>
    <w:rsid w:val="00015B59"/>
    <w:rsid w:val="00017286"/>
    <w:rsid w:val="00033AE5"/>
    <w:rsid w:val="0003514F"/>
    <w:rsid w:val="00040728"/>
    <w:rsid w:val="0005521A"/>
    <w:rsid w:val="000B75A2"/>
    <w:rsid w:val="000C0AE4"/>
    <w:rsid w:val="000D46C3"/>
    <w:rsid w:val="000E40F2"/>
    <w:rsid w:val="000E5778"/>
    <w:rsid w:val="000F1C2A"/>
    <w:rsid w:val="00107647"/>
    <w:rsid w:val="00137261"/>
    <w:rsid w:val="0014487E"/>
    <w:rsid w:val="00151E1B"/>
    <w:rsid w:val="0016528C"/>
    <w:rsid w:val="00175E7A"/>
    <w:rsid w:val="00183848"/>
    <w:rsid w:val="001A4949"/>
    <w:rsid w:val="001B27E3"/>
    <w:rsid w:val="001B7EEA"/>
    <w:rsid w:val="001E6D2C"/>
    <w:rsid w:val="0021576F"/>
    <w:rsid w:val="00236A92"/>
    <w:rsid w:val="002820BF"/>
    <w:rsid w:val="00294998"/>
    <w:rsid w:val="002D00C5"/>
    <w:rsid w:val="002E0B4D"/>
    <w:rsid w:val="002F44FB"/>
    <w:rsid w:val="00332968"/>
    <w:rsid w:val="003357B4"/>
    <w:rsid w:val="0037362B"/>
    <w:rsid w:val="0037683C"/>
    <w:rsid w:val="00377078"/>
    <w:rsid w:val="00380878"/>
    <w:rsid w:val="00394BBD"/>
    <w:rsid w:val="0039601F"/>
    <w:rsid w:val="00397034"/>
    <w:rsid w:val="003A7876"/>
    <w:rsid w:val="003D5E5E"/>
    <w:rsid w:val="003E7819"/>
    <w:rsid w:val="0040274D"/>
    <w:rsid w:val="004050D4"/>
    <w:rsid w:val="00431A00"/>
    <w:rsid w:val="00457343"/>
    <w:rsid w:val="004634DF"/>
    <w:rsid w:val="004645C4"/>
    <w:rsid w:val="004C0E58"/>
    <w:rsid w:val="004D214D"/>
    <w:rsid w:val="004E2BDC"/>
    <w:rsid w:val="004F612A"/>
    <w:rsid w:val="0050326E"/>
    <w:rsid w:val="0050351E"/>
    <w:rsid w:val="00503E93"/>
    <w:rsid w:val="00520928"/>
    <w:rsid w:val="00532041"/>
    <w:rsid w:val="0053363D"/>
    <w:rsid w:val="00550FD4"/>
    <w:rsid w:val="005544FD"/>
    <w:rsid w:val="0056760D"/>
    <w:rsid w:val="005862AC"/>
    <w:rsid w:val="00595F18"/>
    <w:rsid w:val="005A5DCA"/>
    <w:rsid w:val="005C75D2"/>
    <w:rsid w:val="005F73FE"/>
    <w:rsid w:val="00602B0F"/>
    <w:rsid w:val="0063284C"/>
    <w:rsid w:val="00657983"/>
    <w:rsid w:val="00661044"/>
    <w:rsid w:val="00690523"/>
    <w:rsid w:val="0069673E"/>
    <w:rsid w:val="006B7F5F"/>
    <w:rsid w:val="006F4D9F"/>
    <w:rsid w:val="00706D1D"/>
    <w:rsid w:val="0070796E"/>
    <w:rsid w:val="007114E6"/>
    <w:rsid w:val="00734A07"/>
    <w:rsid w:val="00746866"/>
    <w:rsid w:val="00756AEB"/>
    <w:rsid w:val="0075791B"/>
    <w:rsid w:val="00763A38"/>
    <w:rsid w:val="007707DD"/>
    <w:rsid w:val="007747AF"/>
    <w:rsid w:val="00781B55"/>
    <w:rsid w:val="00790AF4"/>
    <w:rsid w:val="007938DE"/>
    <w:rsid w:val="007D24C6"/>
    <w:rsid w:val="007D4598"/>
    <w:rsid w:val="007E1555"/>
    <w:rsid w:val="007F3CCD"/>
    <w:rsid w:val="007F7385"/>
    <w:rsid w:val="00810611"/>
    <w:rsid w:val="00824A48"/>
    <w:rsid w:val="008335B5"/>
    <w:rsid w:val="00841D68"/>
    <w:rsid w:val="00851FAC"/>
    <w:rsid w:val="00852A3B"/>
    <w:rsid w:val="008531CF"/>
    <w:rsid w:val="00865CC6"/>
    <w:rsid w:val="00870CC4"/>
    <w:rsid w:val="0087221D"/>
    <w:rsid w:val="00873186"/>
    <w:rsid w:val="00876BE1"/>
    <w:rsid w:val="00882D8F"/>
    <w:rsid w:val="008A2062"/>
    <w:rsid w:val="008A2352"/>
    <w:rsid w:val="008B1B04"/>
    <w:rsid w:val="008B293E"/>
    <w:rsid w:val="008B5137"/>
    <w:rsid w:val="008D037D"/>
    <w:rsid w:val="008E2F70"/>
    <w:rsid w:val="00910450"/>
    <w:rsid w:val="0091520D"/>
    <w:rsid w:val="009160CE"/>
    <w:rsid w:val="0093075B"/>
    <w:rsid w:val="00941817"/>
    <w:rsid w:val="00944BDD"/>
    <w:rsid w:val="009872E7"/>
    <w:rsid w:val="009E4DC4"/>
    <w:rsid w:val="009F25C2"/>
    <w:rsid w:val="009F60E2"/>
    <w:rsid w:val="00A0023B"/>
    <w:rsid w:val="00A86718"/>
    <w:rsid w:val="00A87FFA"/>
    <w:rsid w:val="00A96601"/>
    <w:rsid w:val="00A970A4"/>
    <w:rsid w:val="00AA7EA3"/>
    <w:rsid w:val="00AB2DFE"/>
    <w:rsid w:val="00AC5867"/>
    <w:rsid w:val="00B01777"/>
    <w:rsid w:val="00B045DE"/>
    <w:rsid w:val="00B07AA0"/>
    <w:rsid w:val="00B25911"/>
    <w:rsid w:val="00B2755B"/>
    <w:rsid w:val="00B4335B"/>
    <w:rsid w:val="00B54CCE"/>
    <w:rsid w:val="00B60D1F"/>
    <w:rsid w:val="00B72B2E"/>
    <w:rsid w:val="00B8431E"/>
    <w:rsid w:val="00B85D8B"/>
    <w:rsid w:val="00B864E6"/>
    <w:rsid w:val="00BA3AA5"/>
    <w:rsid w:val="00BA5833"/>
    <w:rsid w:val="00BB70E7"/>
    <w:rsid w:val="00BC395A"/>
    <w:rsid w:val="00BC43F2"/>
    <w:rsid w:val="00BD7576"/>
    <w:rsid w:val="00BE4296"/>
    <w:rsid w:val="00BF2D1D"/>
    <w:rsid w:val="00BF6D6C"/>
    <w:rsid w:val="00C04CD0"/>
    <w:rsid w:val="00C1397D"/>
    <w:rsid w:val="00C22C28"/>
    <w:rsid w:val="00C25E06"/>
    <w:rsid w:val="00C3303B"/>
    <w:rsid w:val="00C53AAA"/>
    <w:rsid w:val="00C739DC"/>
    <w:rsid w:val="00C8681D"/>
    <w:rsid w:val="00CA6855"/>
    <w:rsid w:val="00CB37EF"/>
    <w:rsid w:val="00CC0B4D"/>
    <w:rsid w:val="00CD2694"/>
    <w:rsid w:val="00CD451E"/>
    <w:rsid w:val="00CE654F"/>
    <w:rsid w:val="00D051F4"/>
    <w:rsid w:val="00D10674"/>
    <w:rsid w:val="00D25007"/>
    <w:rsid w:val="00D278BA"/>
    <w:rsid w:val="00D4484C"/>
    <w:rsid w:val="00D74CF4"/>
    <w:rsid w:val="00D77022"/>
    <w:rsid w:val="00D87AB5"/>
    <w:rsid w:val="00D90C8C"/>
    <w:rsid w:val="00D91883"/>
    <w:rsid w:val="00DA2445"/>
    <w:rsid w:val="00DB56D2"/>
    <w:rsid w:val="00DC088E"/>
    <w:rsid w:val="00DC451E"/>
    <w:rsid w:val="00DC71E0"/>
    <w:rsid w:val="00DD5ED5"/>
    <w:rsid w:val="00DE4B71"/>
    <w:rsid w:val="00E01B8D"/>
    <w:rsid w:val="00E0491F"/>
    <w:rsid w:val="00E05CCE"/>
    <w:rsid w:val="00E348A4"/>
    <w:rsid w:val="00E61BCD"/>
    <w:rsid w:val="00E76AC0"/>
    <w:rsid w:val="00E83989"/>
    <w:rsid w:val="00E93468"/>
    <w:rsid w:val="00EA03EC"/>
    <w:rsid w:val="00EA711B"/>
    <w:rsid w:val="00EA7FB9"/>
    <w:rsid w:val="00EB1B24"/>
    <w:rsid w:val="00EE1997"/>
    <w:rsid w:val="00EE43E7"/>
    <w:rsid w:val="00EF5269"/>
    <w:rsid w:val="00F018A1"/>
    <w:rsid w:val="00F25D49"/>
    <w:rsid w:val="00F27E6E"/>
    <w:rsid w:val="00F3016D"/>
    <w:rsid w:val="00F33BCA"/>
    <w:rsid w:val="00F34DFB"/>
    <w:rsid w:val="00F35B41"/>
    <w:rsid w:val="00F634E5"/>
    <w:rsid w:val="00F707B8"/>
    <w:rsid w:val="00F712AB"/>
    <w:rsid w:val="00F84B06"/>
    <w:rsid w:val="00FA753B"/>
    <w:rsid w:val="00FB4BDD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55973"/>
  <w15:chartTrackingRefBased/>
  <w15:docId w15:val="{A2089A58-7D4D-8F40-85F5-1AC9509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B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ssets/billers-and-providers/Clinical-policy-and-billing-for-COVID-19-FAQ.pdf" TargetMode="External"/><Relationship Id="rId13" Type="http://schemas.openxmlformats.org/officeDocument/2006/relationships/hyperlink" Target="https://nwjustice.org/home" TargetMode="External"/><Relationship Id="rId18" Type="http://schemas.openxmlformats.org/officeDocument/2006/relationships/hyperlink" Target="https://nwjustice.org/ho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CADBHRBHCOVID19@hca.wa.gov" TargetMode="External"/><Relationship Id="rId12" Type="http://schemas.openxmlformats.org/officeDocument/2006/relationships/hyperlink" Target="https://www.washingtonlawhelp.org/" TargetMode="External"/><Relationship Id="rId17" Type="http://schemas.openxmlformats.org/officeDocument/2006/relationships/hyperlink" Target="http://www.homeownership-w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g.wa.gov/landlord-tenant" TargetMode="External"/><Relationship Id="rId20" Type="http://schemas.openxmlformats.org/officeDocument/2006/relationships/hyperlink" Target="mailto:HCADBHRCOVID19@hca.w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hfa.org/" TargetMode="External"/><Relationship Id="rId11" Type="http://schemas.openxmlformats.org/officeDocument/2006/relationships/hyperlink" Target="https://www.commerce.wa.gov/covid-19-homeless-services/" TargetMode="External"/><Relationship Id="rId5" Type="http://schemas.openxmlformats.org/officeDocument/2006/relationships/hyperlink" Target="https://content.govdelivery.com/accounts/WAHCA/bulletins/285c1af" TargetMode="External"/><Relationship Id="rId15" Type="http://schemas.openxmlformats.org/officeDocument/2006/relationships/hyperlink" Target="https://deptofcommerce.app.box.com/v/CEAccessPoints" TargetMode="External"/><Relationship Id="rId10" Type="http://schemas.openxmlformats.org/officeDocument/2006/relationships/hyperlink" Target="https://www.hca.wa.gov/assets/program/covid-strategies-for-fcs-providers.pdf" TargetMode="External"/><Relationship Id="rId19" Type="http://schemas.openxmlformats.org/officeDocument/2006/relationships/hyperlink" Target="https://www.hca.wa.gov/information-about-novel-coronaviru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a.wa.gov/assets/billers-and-providers/behavioral-health-policy-and-billing-COVID-19.pdf" TargetMode="External"/><Relationship Id="rId14" Type="http://schemas.openxmlformats.org/officeDocument/2006/relationships/hyperlink" Target="https://nlihc.org/responding-coronavi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Bollig Dorn</dc:creator>
  <cp:keywords/>
  <dc:description/>
  <cp:lastModifiedBy>Sarah Bollig Dorn</cp:lastModifiedBy>
  <cp:revision>32</cp:revision>
  <dcterms:created xsi:type="dcterms:W3CDTF">2020-04-28T18:59:00Z</dcterms:created>
  <dcterms:modified xsi:type="dcterms:W3CDTF">2020-04-28T20:35:00Z</dcterms:modified>
</cp:coreProperties>
</file>