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3E7" w:rsidRPr="00017286" w:rsidRDefault="00EE43E7" w:rsidP="00EE43E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17286">
        <w:rPr>
          <w:rFonts w:asciiTheme="minorHAnsi" w:hAnsiTheme="minorHAnsi" w:cstheme="minorHAnsi"/>
          <w:b/>
          <w:bCs/>
          <w:sz w:val="28"/>
          <w:szCs w:val="28"/>
        </w:rPr>
        <w:t>DBHR COVID-19 call for behavioral health providers</w:t>
      </w:r>
    </w:p>
    <w:p w:rsidR="00EE43E7" w:rsidRPr="00017286" w:rsidRDefault="003A1456" w:rsidP="00EE43E7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May 5</w:t>
      </w:r>
      <w:r w:rsidR="00EE43E7" w:rsidRPr="00017286">
        <w:rPr>
          <w:rFonts w:asciiTheme="minorHAnsi" w:hAnsiTheme="minorHAnsi" w:cstheme="minorHAnsi"/>
          <w:sz w:val="26"/>
          <w:szCs w:val="26"/>
        </w:rPr>
        <w:t>, 2020</w:t>
      </w:r>
    </w:p>
    <w:p w:rsidR="0063284C" w:rsidRPr="00017286" w:rsidRDefault="0063284C" w:rsidP="00DA2445">
      <w:pPr>
        <w:rPr>
          <w:rFonts w:asciiTheme="minorHAnsi" w:hAnsiTheme="minorHAnsi" w:cstheme="minorHAnsi"/>
        </w:rPr>
      </w:pPr>
    </w:p>
    <w:p w:rsidR="00DA2445" w:rsidRPr="00017286" w:rsidRDefault="00DA2445" w:rsidP="00DA2445">
      <w:pPr>
        <w:rPr>
          <w:rFonts w:asciiTheme="minorHAnsi" w:hAnsiTheme="minorHAnsi" w:cstheme="minorHAnsi"/>
        </w:rPr>
      </w:pPr>
    </w:p>
    <w:p w:rsidR="000E40F2" w:rsidRPr="00017286" w:rsidRDefault="008B1B04" w:rsidP="000E40F2">
      <w:pPr>
        <w:rPr>
          <w:rFonts w:asciiTheme="minorHAnsi" w:hAnsiTheme="minorHAnsi" w:cstheme="minorHAnsi"/>
        </w:rPr>
      </w:pPr>
      <w:r w:rsidRPr="00017286">
        <w:rPr>
          <w:rFonts w:asciiTheme="minorHAnsi" w:hAnsiTheme="minorHAnsi" w:cstheme="minorHAnsi"/>
          <w:b/>
          <w:bCs/>
        </w:rPr>
        <w:t>Updates from HCA</w:t>
      </w:r>
      <w:r w:rsidRPr="00017286">
        <w:rPr>
          <w:rFonts w:asciiTheme="minorHAnsi" w:hAnsiTheme="minorHAnsi" w:cstheme="minorHAnsi"/>
        </w:rPr>
        <w:t xml:space="preserve"> </w:t>
      </w:r>
      <w:r w:rsidR="00841D68" w:rsidRPr="00017286">
        <w:rPr>
          <w:rFonts w:asciiTheme="minorHAnsi" w:hAnsiTheme="minorHAnsi" w:cstheme="minorHAnsi"/>
        </w:rPr>
        <w:t xml:space="preserve">– </w:t>
      </w:r>
      <w:r w:rsidR="00956538">
        <w:rPr>
          <w:rFonts w:asciiTheme="minorHAnsi" w:hAnsiTheme="minorHAnsi" w:cstheme="minorHAnsi"/>
        </w:rPr>
        <w:t>Michael Langer</w:t>
      </w:r>
    </w:p>
    <w:p w:rsidR="008A2352" w:rsidRPr="00BC5C5A" w:rsidRDefault="001E0C16" w:rsidP="003A1456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See slides for links to resources</w:t>
      </w:r>
    </w:p>
    <w:p w:rsidR="00D2260F" w:rsidRDefault="00D2260F" w:rsidP="00BC5C5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Next meeting Tuesday, May 19</w:t>
      </w:r>
    </w:p>
    <w:p w:rsidR="006E4ACC" w:rsidRPr="00BC5C5A" w:rsidRDefault="006E4ACC" w:rsidP="006E4A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Invitation to the next DBHR call will go out Friday, May 15 via </w:t>
      </w:r>
      <w:r>
        <w:rPr>
          <w:rFonts w:cstheme="minorHAnsi"/>
        </w:rPr>
        <w:t>DBHR delivery list</w:t>
      </w:r>
    </w:p>
    <w:p w:rsidR="00BC5C5A" w:rsidRDefault="00BC5C5A" w:rsidP="006E4ACC">
      <w:pPr>
        <w:pStyle w:val="ListParagraph"/>
        <w:numPr>
          <w:ilvl w:val="1"/>
          <w:numId w:val="1"/>
        </w:numPr>
        <w:rPr>
          <w:rFonts w:cstheme="minorHAnsi"/>
        </w:rPr>
      </w:pPr>
      <w:r w:rsidRPr="00BC5C5A">
        <w:rPr>
          <w:rFonts w:cstheme="minorHAnsi"/>
        </w:rPr>
        <w:t xml:space="preserve">Email to </w:t>
      </w:r>
      <w:hyperlink r:id="rId5" w:history="1">
        <w:r w:rsidRPr="00BC5C5A">
          <w:rPr>
            <w:rStyle w:val="Hyperlink"/>
            <w:rFonts w:cstheme="minorHAnsi"/>
          </w:rPr>
          <w:t>melissa.thoemke@hca.wa.gov</w:t>
        </w:r>
      </w:hyperlink>
      <w:r w:rsidRPr="00BC5C5A">
        <w:rPr>
          <w:rFonts w:cstheme="minorHAnsi"/>
        </w:rPr>
        <w:t xml:space="preserve"> </w:t>
      </w:r>
      <w:r w:rsidRPr="00BC5C5A">
        <w:rPr>
          <w:rFonts w:cstheme="minorHAnsi"/>
        </w:rPr>
        <w:t xml:space="preserve">to </w:t>
      </w:r>
      <w:r w:rsidR="006E4ACC">
        <w:rPr>
          <w:rFonts w:cstheme="minorHAnsi"/>
        </w:rPr>
        <w:t>get added to</w:t>
      </w:r>
      <w:r w:rsidRPr="00BC5C5A">
        <w:rPr>
          <w:rFonts w:cstheme="minorHAnsi"/>
        </w:rPr>
        <w:t xml:space="preserve"> the DBHR gov delivery list</w:t>
      </w:r>
    </w:p>
    <w:p w:rsidR="001E0C16" w:rsidRDefault="001E0C16" w:rsidP="001E0C16">
      <w:pPr>
        <w:pStyle w:val="ListParagraph"/>
        <w:numPr>
          <w:ilvl w:val="0"/>
          <w:numId w:val="1"/>
        </w:numPr>
      </w:pPr>
      <w:r w:rsidRPr="001E0C16">
        <w:t xml:space="preserve">Approximately 4000 cell phones have been distributed to vulnerable individuals across the state </w:t>
      </w:r>
    </w:p>
    <w:p w:rsidR="001E0C16" w:rsidRDefault="001E0C16" w:rsidP="001E0C16">
      <w:pPr>
        <w:pStyle w:val="ListParagraph"/>
        <w:numPr>
          <w:ilvl w:val="0"/>
          <w:numId w:val="1"/>
        </w:numPr>
      </w:pPr>
      <w:r w:rsidRPr="001E0C16">
        <w:t>Temporary rate increase for FCS service providers is being reviewed and information should be released soon</w:t>
      </w:r>
    </w:p>
    <w:p w:rsidR="00992507" w:rsidRPr="001E0C16" w:rsidRDefault="00992507" w:rsidP="00992507">
      <w:pPr>
        <w:pStyle w:val="ListParagraph"/>
        <w:numPr>
          <w:ilvl w:val="0"/>
          <w:numId w:val="1"/>
        </w:numPr>
      </w:pPr>
      <w:r w:rsidRPr="00992507">
        <w:t xml:space="preserve">National Prevention Week: </w:t>
      </w:r>
      <w:hyperlink r:id="rId6" w:history="1">
        <w:r w:rsidRPr="00A507F6">
          <w:rPr>
            <w:rStyle w:val="Hyperlink"/>
          </w:rPr>
          <w:t>https://www.samhsa.gov/prevention-week</w:t>
        </w:r>
      </w:hyperlink>
      <w:r>
        <w:t xml:space="preserve"> </w:t>
      </w:r>
    </w:p>
    <w:p w:rsidR="00992507" w:rsidRPr="00BC5C5A" w:rsidRDefault="001E0C16" w:rsidP="00BC5C5A">
      <w:pPr>
        <w:pStyle w:val="ListParagraph"/>
        <w:numPr>
          <w:ilvl w:val="0"/>
          <w:numId w:val="1"/>
        </w:numPr>
      </w:pPr>
      <w:r w:rsidRPr="001E0C16">
        <w:t>Mental and emotional well-being public education campaign</w:t>
      </w:r>
    </w:p>
    <w:p w:rsidR="003A1456" w:rsidRPr="00017286" w:rsidRDefault="003A1456" w:rsidP="003A1456">
      <w:pPr>
        <w:pStyle w:val="ListParagraph"/>
        <w:rPr>
          <w:rFonts w:cstheme="minorHAnsi"/>
          <w:b/>
          <w:bCs/>
        </w:rPr>
      </w:pPr>
    </w:p>
    <w:p w:rsidR="001E0C16" w:rsidRPr="00992507" w:rsidRDefault="001E0C16" w:rsidP="001E0C16">
      <w:pPr>
        <w:rPr>
          <w:rFonts w:asciiTheme="minorHAnsi" w:hAnsiTheme="minorHAnsi" w:cstheme="minorHAnsi"/>
        </w:rPr>
      </w:pPr>
      <w:r w:rsidRPr="00992507">
        <w:rPr>
          <w:rFonts w:asciiTheme="minorHAnsi" w:hAnsiTheme="minorHAnsi" w:cstheme="minorHAnsi"/>
          <w:b/>
          <w:bCs/>
        </w:rPr>
        <w:t>Provider Needs Check-in</w:t>
      </w:r>
      <w:r w:rsidRPr="00992507">
        <w:rPr>
          <w:rFonts w:asciiTheme="minorHAnsi" w:hAnsiTheme="minorHAnsi" w:cstheme="minorHAnsi"/>
          <w:b/>
          <w:bCs/>
        </w:rPr>
        <w:t xml:space="preserve"> </w:t>
      </w:r>
      <w:r w:rsidRPr="00992507">
        <w:rPr>
          <w:rFonts w:asciiTheme="minorHAnsi" w:hAnsiTheme="minorHAnsi" w:cstheme="minorHAnsi"/>
        </w:rPr>
        <w:t xml:space="preserve">– </w:t>
      </w:r>
      <w:r w:rsidR="00BC5C5A">
        <w:rPr>
          <w:rFonts w:asciiTheme="minorHAnsi" w:hAnsiTheme="minorHAnsi" w:cstheme="minorHAnsi"/>
        </w:rPr>
        <w:t>Michael Langer</w:t>
      </w:r>
    </w:p>
    <w:p w:rsidR="001E0C16" w:rsidRPr="00992507" w:rsidRDefault="00992507" w:rsidP="001E0C16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992507">
        <w:rPr>
          <w:rFonts w:cstheme="minorHAnsi"/>
        </w:rPr>
        <w:t>Concerned about completing grants, e.g. Dept of Commerce grants</w:t>
      </w:r>
      <w:r>
        <w:rPr>
          <w:rFonts w:cstheme="minorHAnsi"/>
        </w:rPr>
        <w:t xml:space="preserve"> – hard to have the financial matching or alignment to do at this time, concerned about the business risk</w:t>
      </w:r>
    </w:p>
    <w:p w:rsidR="00992507" w:rsidRPr="00D60628" w:rsidRDefault="00D60628" w:rsidP="001E0C16">
      <w:pPr>
        <w:pStyle w:val="ListParagraph"/>
        <w:numPr>
          <w:ilvl w:val="0"/>
          <w:numId w:val="6"/>
        </w:numPr>
        <w:rPr>
          <w:rFonts w:cstheme="minorHAnsi"/>
        </w:rPr>
      </w:pPr>
      <w:r w:rsidRPr="00D60628">
        <w:rPr>
          <w:rFonts w:cstheme="minorHAnsi"/>
        </w:rPr>
        <w:t>Need PPE &amp; cleaning supplies</w:t>
      </w:r>
    </w:p>
    <w:p w:rsidR="00D60628" w:rsidRPr="00D60628" w:rsidRDefault="00D60628" w:rsidP="001E0C16">
      <w:pPr>
        <w:pStyle w:val="ListParagraph"/>
        <w:numPr>
          <w:ilvl w:val="0"/>
          <w:numId w:val="6"/>
        </w:numPr>
        <w:rPr>
          <w:rFonts w:cstheme="minorHAnsi"/>
        </w:rPr>
      </w:pPr>
      <w:r w:rsidRPr="00D60628">
        <w:rPr>
          <w:rFonts w:cstheme="minorHAnsi"/>
        </w:rPr>
        <w:t>Need guidance on gradual physical reopening and safely social distancing guidelines</w:t>
      </w:r>
    </w:p>
    <w:p w:rsidR="001E0C16" w:rsidRDefault="00D60628" w:rsidP="0053363D">
      <w:pPr>
        <w:pStyle w:val="ListParagraph"/>
        <w:numPr>
          <w:ilvl w:val="0"/>
          <w:numId w:val="6"/>
        </w:numPr>
        <w:rPr>
          <w:rFonts w:cstheme="minorHAnsi"/>
        </w:rPr>
      </w:pPr>
      <w:r w:rsidRPr="00D60628">
        <w:rPr>
          <w:rFonts w:cstheme="minorHAnsi"/>
        </w:rPr>
        <w:t xml:space="preserve">NAMI could use laptops </w:t>
      </w:r>
      <w:r>
        <w:rPr>
          <w:rFonts w:cstheme="minorHAnsi"/>
        </w:rPr>
        <w:t>for their work across the state for staff</w:t>
      </w:r>
    </w:p>
    <w:p w:rsidR="009D2E42" w:rsidRDefault="009D2E42" w:rsidP="0053363D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Heard from prevention providers that youth &amp; families may not have adequate internet connectivity &amp; technology</w:t>
      </w:r>
    </w:p>
    <w:p w:rsidR="009375EE" w:rsidRDefault="00CC3BFE" w:rsidP="00BC5C5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Need additional funding for hazard pay for staff providing frontline services</w:t>
      </w:r>
    </w:p>
    <w:p w:rsidR="00D06179" w:rsidRPr="006F507D" w:rsidRDefault="00D06179" w:rsidP="006F507D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Guidance for conducting groups in alignment with 42 CFR, particularly for children &amp; adolescents</w:t>
      </w:r>
    </w:p>
    <w:p w:rsidR="001E0C16" w:rsidRPr="00992507" w:rsidRDefault="001E0C16" w:rsidP="0053363D">
      <w:pPr>
        <w:rPr>
          <w:rFonts w:asciiTheme="minorHAnsi" w:hAnsiTheme="minorHAnsi" w:cstheme="minorHAnsi"/>
          <w:b/>
          <w:bCs/>
        </w:rPr>
      </w:pPr>
    </w:p>
    <w:p w:rsidR="00992507" w:rsidRPr="00CB111F" w:rsidRDefault="00992507" w:rsidP="00992507">
      <w:pPr>
        <w:rPr>
          <w:rFonts w:asciiTheme="minorHAnsi" w:hAnsiTheme="minorHAnsi" w:cstheme="minorHAnsi"/>
        </w:rPr>
      </w:pPr>
      <w:r w:rsidRPr="00992507">
        <w:rPr>
          <w:rFonts w:asciiTheme="minorHAnsi" w:hAnsiTheme="minorHAnsi" w:cstheme="minorHAnsi"/>
          <w:b/>
          <w:bCs/>
        </w:rPr>
        <w:t>Mental and emotional well-being public education campaign</w:t>
      </w:r>
      <w:r w:rsidR="00CB111F">
        <w:rPr>
          <w:rFonts w:asciiTheme="minorHAnsi" w:hAnsiTheme="minorHAnsi" w:cstheme="minorHAnsi"/>
        </w:rPr>
        <w:t xml:space="preserve"> – Kennedy Soileau, Melissa Thoemke</w:t>
      </w:r>
    </w:p>
    <w:p w:rsidR="00992507" w:rsidRPr="00DC755F" w:rsidRDefault="00992507" w:rsidP="00DC755F">
      <w:pPr>
        <w:pStyle w:val="ListParagraph"/>
        <w:numPr>
          <w:ilvl w:val="0"/>
          <w:numId w:val="1"/>
        </w:numPr>
        <w:rPr>
          <w:rFonts w:cstheme="minorHAnsi"/>
        </w:rPr>
      </w:pPr>
      <w:r w:rsidRPr="001E0C16">
        <w:t>Resources</w:t>
      </w:r>
      <w:r w:rsidR="00DC755F">
        <w:t>:</w:t>
      </w:r>
      <w:r w:rsidRPr="001E0C16">
        <w:t xml:space="preserve"> </w:t>
      </w:r>
      <w:hyperlink r:id="rId7" w:history="1">
        <w:r w:rsidR="00DC755F" w:rsidRPr="00A507F6">
          <w:rPr>
            <w:rStyle w:val="Hyperlink"/>
            <w:rFonts w:cstheme="minorHAnsi"/>
          </w:rPr>
          <w:t>https://coronavirus.wa.gov/you-and-your-family/mental-an</w:t>
        </w:r>
        <w:r w:rsidR="00DC755F" w:rsidRPr="00A507F6">
          <w:rPr>
            <w:rStyle w:val="Hyperlink"/>
            <w:rFonts w:cstheme="minorHAnsi"/>
          </w:rPr>
          <w:t>d</w:t>
        </w:r>
        <w:r w:rsidR="00DC755F" w:rsidRPr="00A507F6">
          <w:rPr>
            <w:rStyle w:val="Hyperlink"/>
            <w:rFonts w:cstheme="minorHAnsi"/>
          </w:rPr>
          <w:t>-emotional-well-being</w:t>
        </w:r>
      </w:hyperlink>
      <w:r w:rsidR="00DC755F">
        <w:rPr>
          <w:rFonts w:cstheme="minorHAnsi"/>
        </w:rPr>
        <w:t xml:space="preserve"> </w:t>
      </w:r>
    </w:p>
    <w:p w:rsidR="00992507" w:rsidRPr="001E0C16" w:rsidRDefault="00992507" w:rsidP="00992507">
      <w:pPr>
        <w:pStyle w:val="ListParagraph"/>
        <w:numPr>
          <w:ilvl w:val="0"/>
          <w:numId w:val="1"/>
        </w:numPr>
        <w:rPr>
          <w:rFonts w:cstheme="minorHAnsi"/>
        </w:rPr>
      </w:pPr>
      <w:r w:rsidRPr="001E0C16">
        <w:rPr>
          <w:rFonts w:cstheme="minorHAnsi"/>
        </w:rPr>
        <w:t>Foundational messaging</w:t>
      </w:r>
    </w:p>
    <w:p w:rsidR="00992507" w:rsidRPr="001E0C16" w:rsidRDefault="00992507" w:rsidP="00992507">
      <w:pPr>
        <w:pStyle w:val="ListParagraph"/>
        <w:numPr>
          <w:ilvl w:val="1"/>
          <w:numId w:val="1"/>
        </w:numPr>
        <w:rPr>
          <w:rFonts w:cstheme="minorHAnsi"/>
        </w:rPr>
      </w:pPr>
      <w:r w:rsidRPr="001E0C16">
        <w:rPr>
          <w:rFonts w:cstheme="minorHAnsi"/>
        </w:rPr>
        <w:t>It’s ok to ask for help</w:t>
      </w:r>
    </w:p>
    <w:p w:rsidR="00992507" w:rsidRPr="001E0C16" w:rsidRDefault="00992507" w:rsidP="00992507">
      <w:pPr>
        <w:pStyle w:val="ListParagraph"/>
        <w:numPr>
          <w:ilvl w:val="1"/>
          <w:numId w:val="1"/>
        </w:numPr>
        <w:rPr>
          <w:rFonts w:cstheme="minorHAnsi"/>
        </w:rPr>
      </w:pPr>
      <w:r w:rsidRPr="001E0C16">
        <w:rPr>
          <w:rFonts w:cstheme="minorHAnsi"/>
        </w:rPr>
        <w:t>What you’re feeling is normal</w:t>
      </w:r>
    </w:p>
    <w:p w:rsidR="00992507" w:rsidRDefault="00992507" w:rsidP="00992507">
      <w:pPr>
        <w:pStyle w:val="ListParagraph"/>
        <w:numPr>
          <w:ilvl w:val="1"/>
          <w:numId w:val="1"/>
        </w:numPr>
        <w:rPr>
          <w:rFonts w:cstheme="minorHAnsi"/>
        </w:rPr>
      </w:pPr>
      <w:r w:rsidRPr="001E0C16">
        <w:rPr>
          <w:rFonts w:cstheme="minorHAnsi"/>
        </w:rPr>
        <w:t>Resources are available</w:t>
      </w:r>
    </w:p>
    <w:p w:rsidR="00DC755F" w:rsidRPr="00DC755F" w:rsidRDefault="00CC3BFE" w:rsidP="00DC755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See sample infographics in slides</w:t>
      </w:r>
    </w:p>
    <w:p w:rsidR="00DC755F" w:rsidRDefault="00DC755F" w:rsidP="00DC755F">
      <w:pPr>
        <w:pStyle w:val="ListParagraph"/>
        <w:numPr>
          <w:ilvl w:val="0"/>
          <w:numId w:val="1"/>
        </w:numPr>
        <w:rPr>
          <w:rFonts w:cstheme="minorHAnsi"/>
        </w:rPr>
      </w:pPr>
      <w:r w:rsidRPr="00DC755F">
        <w:rPr>
          <w:rFonts w:cstheme="minorHAnsi"/>
        </w:rPr>
        <w:t xml:space="preserve">Partner Toolkit: </w:t>
      </w:r>
      <w:hyperlink r:id="rId8" w:history="1">
        <w:r w:rsidRPr="00A507F6">
          <w:rPr>
            <w:rStyle w:val="Hyperlink"/>
            <w:rFonts w:cstheme="minorHAnsi"/>
          </w:rPr>
          <w:t>https://coronavirus.wa.gov/spread-facts/partner-toolkit</w:t>
        </w:r>
      </w:hyperlink>
      <w:r>
        <w:rPr>
          <w:rFonts w:cstheme="minorHAnsi"/>
        </w:rPr>
        <w:t xml:space="preserve"> </w:t>
      </w:r>
    </w:p>
    <w:p w:rsidR="00D06179" w:rsidRDefault="00D06179" w:rsidP="00CC3BF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messages/resources do you need for clients?</w:t>
      </w:r>
    </w:p>
    <w:p w:rsidR="00D06179" w:rsidRDefault="00FB17AC" w:rsidP="00D0617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Email to </w:t>
      </w:r>
      <w:hyperlink r:id="rId9" w:history="1">
        <w:r w:rsidRPr="00A507F6">
          <w:rPr>
            <w:rStyle w:val="Hyperlink"/>
            <w:rFonts w:cstheme="minorHAnsi"/>
          </w:rPr>
          <w:t>Melissa.Thoemke@hca.wa.gov</w:t>
        </w:r>
      </w:hyperlink>
      <w:r>
        <w:rPr>
          <w:rFonts w:cstheme="minorHAnsi"/>
        </w:rPr>
        <w:t xml:space="preserve"> </w:t>
      </w:r>
    </w:p>
    <w:p w:rsidR="003A1456" w:rsidRPr="00992507" w:rsidRDefault="003A1456" w:rsidP="0053363D">
      <w:pPr>
        <w:rPr>
          <w:rFonts w:asciiTheme="minorHAnsi" w:hAnsiTheme="minorHAnsi" w:cstheme="minorHAnsi"/>
          <w:b/>
          <w:bCs/>
        </w:rPr>
      </w:pPr>
    </w:p>
    <w:p w:rsidR="0053363D" w:rsidRPr="00017286" w:rsidRDefault="0053363D" w:rsidP="0053363D">
      <w:pPr>
        <w:rPr>
          <w:rFonts w:asciiTheme="minorHAnsi" w:hAnsiTheme="minorHAnsi" w:cstheme="minorHAnsi"/>
        </w:rPr>
      </w:pPr>
      <w:r w:rsidRPr="00017286">
        <w:rPr>
          <w:rFonts w:asciiTheme="minorHAnsi" w:hAnsiTheme="minorHAnsi" w:cstheme="minorHAnsi"/>
          <w:b/>
          <w:bCs/>
        </w:rPr>
        <w:t>Q&amp;A</w:t>
      </w:r>
    </w:p>
    <w:p w:rsidR="00810D53" w:rsidRPr="00810D53" w:rsidRDefault="00810D53" w:rsidP="003A1456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What is role MCOs trying to serve? Getting a lot of calls from MCOs for local resources</w:t>
      </w:r>
    </w:p>
    <w:p w:rsidR="00810D53" w:rsidRPr="00810D53" w:rsidRDefault="00810D53" w:rsidP="00810D53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Probably recognizing your expertise in the community, to make sure their community resource lists are complete</w:t>
      </w:r>
    </w:p>
    <w:p w:rsidR="00810D53" w:rsidRPr="00810D53" w:rsidRDefault="00810D53" w:rsidP="00810D53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Case mgmt billing – under 10 minutes, can those be reimbursed</w:t>
      </w:r>
      <w:r w:rsidR="00D6550B">
        <w:rPr>
          <w:rFonts w:cstheme="minorHAnsi"/>
        </w:rPr>
        <w:t>?</w:t>
      </w:r>
    </w:p>
    <w:p w:rsidR="00D6550B" w:rsidRPr="00D6550B" w:rsidRDefault="00D6550B" w:rsidP="00810D53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Will need to do some research, will get back</w:t>
      </w:r>
    </w:p>
    <w:p w:rsidR="00D6550B" w:rsidRPr="00D6550B" w:rsidRDefault="00D6550B" w:rsidP="00D6550B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Can you explain thinking behind requiring MCOs to seek contracts with all qualified providers, regardless of they are existing Medicaid billers/ want to serve Medicaid</w:t>
      </w:r>
    </w:p>
    <w:p w:rsidR="00D6550B" w:rsidRPr="00D6550B" w:rsidRDefault="00D6550B" w:rsidP="00D6550B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Questions need to go into the RFP coordinator</w:t>
      </w:r>
    </w:p>
    <w:p w:rsidR="00D6550B" w:rsidRPr="00D6550B" w:rsidRDefault="00D6550B" w:rsidP="00D6550B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lastRenderedPageBreak/>
        <w:t>No requirement from HCA for MCOs to contract with folks who don’t want to contract to serve the Medicaid population</w:t>
      </w:r>
    </w:p>
    <w:p w:rsidR="00D6550B" w:rsidRPr="00D6550B" w:rsidRDefault="00D6550B" w:rsidP="00D6550B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Heard that misconception in a few places</w:t>
      </w:r>
    </w:p>
    <w:p w:rsidR="002F59D1" w:rsidRPr="002F59D1" w:rsidRDefault="002F59D1" w:rsidP="00D6550B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How can agency request cell phones for homeless clients?</w:t>
      </w:r>
    </w:p>
    <w:p w:rsidR="002F59D1" w:rsidRPr="002F59D1" w:rsidRDefault="002F59D1" w:rsidP="002F59D1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Accepting requests for cell phones via email – name of contact person, how many cell phones requested, address that is not a PO Box</w:t>
      </w:r>
    </w:p>
    <w:p w:rsidR="002F59D1" w:rsidRPr="002F59D1" w:rsidRDefault="002F59D1" w:rsidP="002F59D1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 xml:space="preserve">Send to </w:t>
      </w:r>
      <w:hyperlink r:id="rId10" w:history="1">
        <w:r w:rsidRPr="00A507F6">
          <w:rPr>
            <w:rStyle w:val="Hyperlink"/>
            <w:rFonts w:cstheme="minorHAnsi"/>
          </w:rPr>
          <w:t>HCADBHRBHCOVID19@hca.wa.gov</w:t>
        </w:r>
      </w:hyperlink>
      <w:r>
        <w:rPr>
          <w:rFonts w:cstheme="minorHAnsi"/>
        </w:rPr>
        <w:t xml:space="preserve"> </w:t>
      </w:r>
    </w:p>
    <w:p w:rsidR="002F59D1" w:rsidRPr="002F59D1" w:rsidRDefault="002F59D1" w:rsidP="002F59D1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Supplies limited, but will do best</w:t>
      </w:r>
    </w:p>
    <w:p w:rsidR="00802332" w:rsidRPr="00802332" w:rsidRDefault="00802332" w:rsidP="002F59D1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Zoom licenses still available?</w:t>
      </w:r>
    </w:p>
    <w:p w:rsidR="00802332" w:rsidRPr="00802332" w:rsidRDefault="00802332" w:rsidP="00802332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 xml:space="preserve">Yes: </w:t>
      </w:r>
      <w:hyperlink r:id="rId11" w:history="1">
        <w:r w:rsidRPr="00A507F6">
          <w:rPr>
            <w:rStyle w:val="Hyperlink"/>
            <w:rFonts w:cstheme="minorHAnsi"/>
          </w:rPr>
          <w:t>https://www.hca.wa.gov/billers-providers-partners/prior-authorization-claims-and-billing/request-zoom-license-connect</w:t>
        </w:r>
      </w:hyperlink>
      <w:r>
        <w:rPr>
          <w:rFonts w:cstheme="minorHAnsi"/>
        </w:rPr>
        <w:t xml:space="preserve"> </w:t>
      </w:r>
    </w:p>
    <w:p w:rsidR="0099103C" w:rsidRPr="0099103C" w:rsidRDefault="0099103C" w:rsidP="00802332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For an agency who has had to buy laptops and cell phones for staff, are there fund sources for that?</w:t>
      </w:r>
    </w:p>
    <w:p w:rsidR="00763E03" w:rsidRPr="00763E03" w:rsidRDefault="00763E03" w:rsidP="0099103C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Some federal relief money that are flowing into the state soon, might has opportunity there</w:t>
      </w:r>
    </w:p>
    <w:p w:rsidR="008E3EB4" w:rsidRPr="008E3EB4" w:rsidRDefault="008E3EB4" w:rsidP="00763E03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Telehealth services to clients, for youth/client sheltering in place out of service area of provider</w:t>
      </w:r>
    </w:p>
    <w:p w:rsidR="008E3EB4" w:rsidRPr="008E3EB4" w:rsidRDefault="008E3EB4" w:rsidP="008E3EB4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Some states have different laws about providing, so would need to check that</w:t>
      </w:r>
    </w:p>
    <w:p w:rsidR="00A9650A" w:rsidRPr="00A9650A" w:rsidRDefault="008E3EB4" w:rsidP="008E3EB4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But can still bill WA Medicaid and will cover</w:t>
      </w:r>
    </w:p>
    <w:p w:rsidR="00F3042C" w:rsidRPr="00F3042C" w:rsidRDefault="00F3042C" w:rsidP="00A9650A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Effective dates for telehealth codes?</w:t>
      </w:r>
    </w:p>
    <w:p w:rsidR="00A87FFA" w:rsidRPr="00017286" w:rsidRDefault="00F3042C" w:rsidP="00F3042C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4/24</w:t>
      </w:r>
      <w:bookmarkStart w:id="0" w:name="_GoBack"/>
      <w:bookmarkEnd w:id="0"/>
      <w:r w:rsidR="00520928" w:rsidRPr="00017286">
        <w:rPr>
          <w:rFonts w:cstheme="minorHAnsi"/>
        </w:rPr>
        <w:br/>
      </w:r>
    </w:p>
    <w:sectPr w:rsidR="00A87FFA" w:rsidRPr="00017286" w:rsidSect="00EE4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905FF"/>
    <w:multiLevelType w:val="hybridMultilevel"/>
    <w:tmpl w:val="74A0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5A0D"/>
    <w:multiLevelType w:val="hybridMultilevel"/>
    <w:tmpl w:val="E8C2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BBB"/>
    <w:multiLevelType w:val="hybridMultilevel"/>
    <w:tmpl w:val="3358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7636"/>
    <w:multiLevelType w:val="hybridMultilevel"/>
    <w:tmpl w:val="7A84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5555"/>
    <w:multiLevelType w:val="hybridMultilevel"/>
    <w:tmpl w:val="9B3E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4FCF"/>
    <w:multiLevelType w:val="hybridMultilevel"/>
    <w:tmpl w:val="4714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C6C7B"/>
    <w:multiLevelType w:val="hybridMultilevel"/>
    <w:tmpl w:val="DA36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BF"/>
    <w:rsid w:val="00013A9E"/>
    <w:rsid w:val="00015B59"/>
    <w:rsid w:val="00017286"/>
    <w:rsid w:val="00033AE5"/>
    <w:rsid w:val="0003514F"/>
    <w:rsid w:val="00040728"/>
    <w:rsid w:val="0005521A"/>
    <w:rsid w:val="00085C6D"/>
    <w:rsid w:val="000B75A2"/>
    <w:rsid w:val="000C0AE4"/>
    <w:rsid w:val="000D46C3"/>
    <w:rsid w:val="000E40F2"/>
    <w:rsid w:val="000E5778"/>
    <w:rsid w:val="000F1C2A"/>
    <w:rsid w:val="00107647"/>
    <w:rsid w:val="00137261"/>
    <w:rsid w:val="0014487E"/>
    <w:rsid w:val="00151E1B"/>
    <w:rsid w:val="0016528C"/>
    <w:rsid w:val="00175E7A"/>
    <w:rsid w:val="00183848"/>
    <w:rsid w:val="001A4949"/>
    <w:rsid w:val="001B27E3"/>
    <w:rsid w:val="001B7EEA"/>
    <w:rsid w:val="001E0C16"/>
    <w:rsid w:val="001E6D2C"/>
    <w:rsid w:val="0021576F"/>
    <w:rsid w:val="00236A92"/>
    <w:rsid w:val="002820BF"/>
    <w:rsid w:val="00294998"/>
    <w:rsid w:val="002D00C5"/>
    <w:rsid w:val="002E0B4D"/>
    <w:rsid w:val="002F44FB"/>
    <w:rsid w:val="002F59D1"/>
    <w:rsid w:val="00332968"/>
    <w:rsid w:val="003357B4"/>
    <w:rsid w:val="0037362B"/>
    <w:rsid w:val="0037683C"/>
    <w:rsid w:val="00377078"/>
    <w:rsid w:val="00380878"/>
    <w:rsid w:val="00394BBD"/>
    <w:rsid w:val="0039601F"/>
    <w:rsid w:val="00397034"/>
    <w:rsid w:val="003A1456"/>
    <w:rsid w:val="003A7876"/>
    <w:rsid w:val="003D5E5E"/>
    <w:rsid w:val="003E7819"/>
    <w:rsid w:val="0040274D"/>
    <w:rsid w:val="004050D4"/>
    <w:rsid w:val="00431A00"/>
    <w:rsid w:val="00457343"/>
    <w:rsid w:val="004634DF"/>
    <w:rsid w:val="004645C4"/>
    <w:rsid w:val="004C0E58"/>
    <w:rsid w:val="004D214D"/>
    <w:rsid w:val="004E2BDC"/>
    <w:rsid w:val="004F612A"/>
    <w:rsid w:val="0050326E"/>
    <w:rsid w:val="0050351E"/>
    <w:rsid w:val="00503E93"/>
    <w:rsid w:val="00520928"/>
    <w:rsid w:val="00525E77"/>
    <w:rsid w:val="00532041"/>
    <w:rsid w:val="0053363D"/>
    <w:rsid w:val="00550FD4"/>
    <w:rsid w:val="005544FD"/>
    <w:rsid w:val="0056760D"/>
    <w:rsid w:val="005862AC"/>
    <w:rsid w:val="00595F18"/>
    <w:rsid w:val="005A5DCA"/>
    <w:rsid w:val="005C75D2"/>
    <w:rsid w:val="005F73FE"/>
    <w:rsid w:val="00602B0F"/>
    <w:rsid w:val="0062107A"/>
    <w:rsid w:val="0063284C"/>
    <w:rsid w:val="00657983"/>
    <w:rsid w:val="00661044"/>
    <w:rsid w:val="00690523"/>
    <w:rsid w:val="0069673E"/>
    <w:rsid w:val="006B7F5F"/>
    <w:rsid w:val="006E4ACC"/>
    <w:rsid w:val="006F4D9F"/>
    <w:rsid w:val="006F507D"/>
    <w:rsid w:val="00706D1D"/>
    <w:rsid w:val="0070796E"/>
    <w:rsid w:val="007114E6"/>
    <w:rsid w:val="00734A07"/>
    <w:rsid w:val="00746866"/>
    <w:rsid w:val="00756AEB"/>
    <w:rsid w:val="0075791B"/>
    <w:rsid w:val="00763A38"/>
    <w:rsid w:val="00763E03"/>
    <w:rsid w:val="007707DD"/>
    <w:rsid w:val="007747AF"/>
    <w:rsid w:val="00781B55"/>
    <w:rsid w:val="00790AF4"/>
    <w:rsid w:val="007938DE"/>
    <w:rsid w:val="007D24C6"/>
    <w:rsid w:val="007D4598"/>
    <w:rsid w:val="007E1555"/>
    <w:rsid w:val="007F3CCD"/>
    <w:rsid w:val="007F7385"/>
    <w:rsid w:val="00802332"/>
    <w:rsid w:val="00810611"/>
    <w:rsid w:val="00810D53"/>
    <w:rsid w:val="00824A48"/>
    <w:rsid w:val="008335B5"/>
    <w:rsid w:val="00841D68"/>
    <w:rsid w:val="00851FAC"/>
    <w:rsid w:val="00852A3B"/>
    <w:rsid w:val="008531CF"/>
    <w:rsid w:val="00865CC6"/>
    <w:rsid w:val="00870CC4"/>
    <w:rsid w:val="0087221D"/>
    <w:rsid w:val="00873186"/>
    <w:rsid w:val="00876BE1"/>
    <w:rsid w:val="00882D8F"/>
    <w:rsid w:val="008A2062"/>
    <w:rsid w:val="008A2352"/>
    <w:rsid w:val="008B1B04"/>
    <w:rsid w:val="008B293E"/>
    <w:rsid w:val="008B5137"/>
    <w:rsid w:val="008D037D"/>
    <w:rsid w:val="008E2F70"/>
    <w:rsid w:val="008E3EB4"/>
    <w:rsid w:val="00910450"/>
    <w:rsid w:val="0091520D"/>
    <w:rsid w:val="009160CE"/>
    <w:rsid w:val="0093075B"/>
    <w:rsid w:val="009375EE"/>
    <w:rsid w:val="00941817"/>
    <w:rsid w:val="00944BDD"/>
    <w:rsid w:val="00956538"/>
    <w:rsid w:val="009872E7"/>
    <w:rsid w:val="0099103C"/>
    <w:rsid w:val="00992507"/>
    <w:rsid w:val="009D2E42"/>
    <w:rsid w:val="009E4DC4"/>
    <w:rsid w:val="009F25C2"/>
    <w:rsid w:val="009F60E2"/>
    <w:rsid w:val="00A0023B"/>
    <w:rsid w:val="00A86718"/>
    <w:rsid w:val="00A87FFA"/>
    <w:rsid w:val="00A9650A"/>
    <w:rsid w:val="00A96601"/>
    <w:rsid w:val="00A970A4"/>
    <w:rsid w:val="00AA7EA3"/>
    <w:rsid w:val="00AB2DFE"/>
    <w:rsid w:val="00AC5867"/>
    <w:rsid w:val="00B01777"/>
    <w:rsid w:val="00B045DE"/>
    <w:rsid w:val="00B07AA0"/>
    <w:rsid w:val="00B25911"/>
    <w:rsid w:val="00B2755B"/>
    <w:rsid w:val="00B4335B"/>
    <w:rsid w:val="00B54CCE"/>
    <w:rsid w:val="00B60D1F"/>
    <w:rsid w:val="00B72B2E"/>
    <w:rsid w:val="00B8431E"/>
    <w:rsid w:val="00B85D8B"/>
    <w:rsid w:val="00B864E6"/>
    <w:rsid w:val="00BA3AA5"/>
    <w:rsid w:val="00BA5833"/>
    <w:rsid w:val="00BB70E7"/>
    <w:rsid w:val="00BC395A"/>
    <w:rsid w:val="00BC43F2"/>
    <w:rsid w:val="00BC5C5A"/>
    <w:rsid w:val="00BD7576"/>
    <w:rsid w:val="00BE4296"/>
    <w:rsid w:val="00BF2D1D"/>
    <w:rsid w:val="00BF6D6C"/>
    <w:rsid w:val="00C04CD0"/>
    <w:rsid w:val="00C1397D"/>
    <w:rsid w:val="00C22C28"/>
    <w:rsid w:val="00C25E06"/>
    <w:rsid w:val="00C3303B"/>
    <w:rsid w:val="00C53AAA"/>
    <w:rsid w:val="00C739DC"/>
    <w:rsid w:val="00C8681D"/>
    <w:rsid w:val="00CA6855"/>
    <w:rsid w:val="00CB111F"/>
    <w:rsid w:val="00CB37EF"/>
    <w:rsid w:val="00CC0B4D"/>
    <w:rsid w:val="00CC3BFE"/>
    <w:rsid w:val="00CD2694"/>
    <w:rsid w:val="00CD451E"/>
    <w:rsid w:val="00CE654F"/>
    <w:rsid w:val="00D051F4"/>
    <w:rsid w:val="00D06179"/>
    <w:rsid w:val="00D10674"/>
    <w:rsid w:val="00D2260F"/>
    <w:rsid w:val="00D25007"/>
    <w:rsid w:val="00D278BA"/>
    <w:rsid w:val="00D4484C"/>
    <w:rsid w:val="00D60628"/>
    <w:rsid w:val="00D6550B"/>
    <w:rsid w:val="00D74CF4"/>
    <w:rsid w:val="00D77022"/>
    <w:rsid w:val="00D87AB5"/>
    <w:rsid w:val="00D90C8C"/>
    <w:rsid w:val="00D91883"/>
    <w:rsid w:val="00DA2445"/>
    <w:rsid w:val="00DB56D2"/>
    <w:rsid w:val="00DC088E"/>
    <w:rsid w:val="00DC451E"/>
    <w:rsid w:val="00DC71E0"/>
    <w:rsid w:val="00DC755F"/>
    <w:rsid w:val="00DD5ED5"/>
    <w:rsid w:val="00DE4B71"/>
    <w:rsid w:val="00E01B8D"/>
    <w:rsid w:val="00E0491F"/>
    <w:rsid w:val="00E05CCE"/>
    <w:rsid w:val="00E348A4"/>
    <w:rsid w:val="00E61BCD"/>
    <w:rsid w:val="00E76AC0"/>
    <w:rsid w:val="00E83989"/>
    <w:rsid w:val="00E93468"/>
    <w:rsid w:val="00EA03EC"/>
    <w:rsid w:val="00EA711B"/>
    <w:rsid w:val="00EA7FB9"/>
    <w:rsid w:val="00EB1B24"/>
    <w:rsid w:val="00EE1997"/>
    <w:rsid w:val="00EE43E7"/>
    <w:rsid w:val="00EF5269"/>
    <w:rsid w:val="00F018A1"/>
    <w:rsid w:val="00F25D49"/>
    <w:rsid w:val="00F27E6E"/>
    <w:rsid w:val="00F3016D"/>
    <w:rsid w:val="00F3042C"/>
    <w:rsid w:val="00F33BCA"/>
    <w:rsid w:val="00F34DFB"/>
    <w:rsid w:val="00F35B41"/>
    <w:rsid w:val="00F62A89"/>
    <w:rsid w:val="00F634E5"/>
    <w:rsid w:val="00F707B8"/>
    <w:rsid w:val="00F712AB"/>
    <w:rsid w:val="00F84B06"/>
    <w:rsid w:val="00FA753B"/>
    <w:rsid w:val="00FB17AC"/>
    <w:rsid w:val="00FB4BDD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2D266"/>
  <w15:chartTrackingRefBased/>
  <w15:docId w15:val="{A2089A58-7D4D-8F40-85F5-1AC9509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0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B1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B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1C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wa.gov/spread-facts/partner-toolk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ronavirus.wa.gov/you-and-your-family/mental-and-emotional-well-be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hsa.gov/prevention-week" TargetMode="External"/><Relationship Id="rId11" Type="http://schemas.openxmlformats.org/officeDocument/2006/relationships/hyperlink" Target="https://www.hca.wa.gov/billers-providers-partners/prior-authorization-claims-and-billing/request-zoom-license-connect" TargetMode="External"/><Relationship Id="rId5" Type="http://schemas.openxmlformats.org/officeDocument/2006/relationships/hyperlink" Target="mailto:melissa.thoemke@hca.wa.gov" TargetMode="External"/><Relationship Id="rId10" Type="http://schemas.openxmlformats.org/officeDocument/2006/relationships/hyperlink" Target="mailto:HCADBHRBHCOVID19@hca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issa.Thoemke@hc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Bollig Dorn</dc:creator>
  <cp:keywords/>
  <dc:description/>
  <cp:lastModifiedBy>Sarah Bollig Dorn</cp:lastModifiedBy>
  <cp:revision>31</cp:revision>
  <dcterms:created xsi:type="dcterms:W3CDTF">2020-05-05T18:43:00Z</dcterms:created>
  <dcterms:modified xsi:type="dcterms:W3CDTF">2020-05-05T20:27:00Z</dcterms:modified>
</cp:coreProperties>
</file>