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7525" w14:textId="77777777" w:rsidR="00D47BA1" w:rsidRPr="00AD2B63" w:rsidRDefault="00D47BA1" w:rsidP="00D47BA1">
      <w:pPr>
        <w:rPr>
          <w:rFonts w:ascii="Calibri" w:hAnsi="Calibri" w:cs="Calibri"/>
        </w:rPr>
      </w:pPr>
    </w:p>
    <w:p w14:paraId="500CE1C9" w14:textId="537DA508" w:rsidR="00D47BA1" w:rsidRPr="00AD2B63" w:rsidRDefault="00EC0D16" w:rsidP="00521FB7">
      <w:pPr>
        <w:jc w:val="center"/>
        <w:rPr>
          <w:rFonts w:ascii="Calibri" w:hAnsi="Calibri" w:cs="Calibri"/>
          <w:b/>
          <w:sz w:val="22"/>
          <w:szCs w:val="22"/>
        </w:rPr>
      </w:pPr>
      <w:r w:rsidRPr="00AD2B63">
        <w:rPr>
          <w:rFonts w:ascii="Calibri" w:hAnsi="Calibri" w:cs="Calibri"/>
          <w:b/>
          <w:sz w:val="22"/>
          <w:szCs w:val="22"/>
        </w:rPr>
        <w:t>Community Heal</w:t>
      </w:r>
      <w:r w:rsidR="00A0592B" w:rsidRPr="00AD2B63">
        <w:rPr>
          <w:rFonts w:ascii="Calibri" w:hAnsi="Calibri" w:cs="Calibri"/>
          <w:b/>
          <w:sz w:val="22"/>
          <w:szCs w:val="22"/>
        </w:rPr>
        <w:t xml:space="preserve">th Transformation </w:t>
      </w:r>
      <w:r w:rsidRPr="00AD2B63">
        <w:rPr>
          <w:rFonts w:ascii="Calibri" w:hAnsi="Calibri" w:cs="Calibri"/>
          <w:b/>
          <w:sz w:val="22"/>
          <w:szCs w:val="22"/>
        </w:rPr>
        <w:t>Collaboratives</w:t>
      </w:r>
    </w:p>
    <w:p w14:paraId="193EB197" w14:textId="77777777" w:rsidR="00BA7FD5" w:rsidRPr="00AD2B63" w:rsidRDefault="00BA7FD5" w:rsidP="00521FB7">
      <w:pPr>
        <w:jc w:val="center"/>
        <w:rPr>
          <w:rFonts w:ascii="Calibri" w:hAnsi="Calibri" w:cs="Calibri"/>
          <w:b/>
          <w:sz w:val="22"/>
          <w:szCs w:val="22"/>
        </w:rPr>
      </w:pPr>
      <w:r w:rsidRPr="00AD2B63">
        <w:rPr>
          <w:rFonts w:ascii="Calibri" w:hAnsi="Calibri" w:cs="Calibri"/>
          <w:b/>
          <w:sz w:val="22"/>
          <w:szCs w:val="22"/>
        </w:rPr>
        <w:t xml:space="preserve">Charter </w:t>
      </w:r>
    </w:p>
    <w:p w14:paraId="61CB2ED7" w14:textId="1FA73DF2" w:rsidR="00BA7FD5" w:rsidRPr="00AD2B63" w:rsidRDefault="00BA7FD5" w:rsidP="00521FB7">
      <w:pPr>
        <w:jc w:val="center"/>
        <w:rPr>
          <w:rFonts w:ascii="Calibri" w:hAnsi="Calibri" w:cs="Calibri"/>
          <w:i/>
          <w:sz w:val="22"/>
          <w:szCs w:val="22"/>
        </w:rPr>
      </w:pPr>
      <w:r w:rsidRPr="00AD2B63">
        <w:rPr>
          <w:rFonts w:ascii="Calibri" w:hAnsi="Calibri" w:cs="Calibri"/>
          <w:i/>
          <w:sz w:val="22"/>
          <w:szCs w:val="22"/>
        </w:rPr>
        <w:t xml:space="preserve">This charter is a framework for individual Collaboratives to use as they draft charters. Collaboratives </w:t>
      </w:r>
      <w:r w:rsidR="005233CF" w:rsidRPr="00AD2B63">
        <w:rPr>
          <w:rFonts w:ascii="Calibri" w:hAnsi="Calibri" w:cs="Calibri"/>
          <w:i/>
          <w:sz w:val="22"/>
          <w:szCs w:val="22"/>
        </w:rPr>
        <w:t>should</w:t>
      </w:r>
      <w:r w:rsidRPr="00AD2B63">
        <w:rPr>
          <w:rFonts w:ascii="Calibri" w:hAnsi="Calibri" w:cs="Calibri"/>
          <w:i/>
          <w:sz w:val="22"/>
          <w:szCs w:val="22"/>
        </w:rPr>
        <w:t xml:space="preserve"> use this </w:t>
      </w:r>
      <w:r w:rsidR="009019BC" w:rsidRPr="00AD2B63">
        <w:rPr>
          <w:rFonts w:ascii="Calibri" w:hAnsi="Calibri" w:cs="Calibri"/>
          <w:i/>
          <w:sz w:val="22"/>
          <w:szCs w:val="22"/>
        </w:rPr>
        <w:t xml:space="preserve">document </w:t>
      </w:r>
      <w:r w:rsidRPr="00AD2B63">
        <w:rPr>
          <w:rFonts w:ascii="Calibri" w:hAnsi="Calibri" w:cs="Calibri"/>
          <w:i/>
          <w:sz w:val="22"/>
          <w:szCs w:val="22"/>
        </w:rPr>
        <w:t xml:space="preserve">as a baseline and build on it </w:t>
      </w:r>
      <w:r w:rsidR="005233CF" w:rsidRPr="00AD2B63">
        <w:rPr>
          <w:rFonts w:ascii="Calibri" w:hAnsi="Calibri" w:cs="Calibri"/>
          <w:i/>
          <w:sz w:val="22"/>
          <w:szCs w:val="22"/>
        </w:rPr>
        <w:t xml:space="preserve">to </w:t>
      </w:r>
      <w:r w:rsidR="00C20E68" w:rsidRPr="00AD2B63">
        <w:rPr>
          <w:rFonts w:ascii="Calibri" w:hAnsi="Calibri" w:cs="Calibri"/>
          <w:i/>
          <w:sz w:val="22"/>
          <w:szCs w:val="22"/>
        </w:rPr>
        <w:t>meet</w:t>
      </w:r>
      <w:r w:rsidR="005233CF" w:rsidRPr="00AD2B63">
        <w:rPr>
          <w:rFonts w:ascii="Calibri" w:hAnsi="Calibri" w:cs="Calibri"/>
          <w:i/>
          <w:sz w:val="22"/>
          <w:szCs w:val="22"/>
        </w:rPr>
        <w:t xml:space="preserve"> local needs.</w:t>
      </w:r>
    </w:p>
    <w:p w14:paraId="4AD0CD57" w14:textId="77777777" w:rsidR="005233CF" w:rsidRPr="00AD2B63" w:rsidRDefault="005233CF" w:rsidP="00521FB7">
      <w:pPr>
        <w:jc w:val="center"/>
        <w:rPr>
          <w:rFonts w:ascii="Calibri" w:hAnsi="Calibri" w:cs="Calibri"/>
          <w:i/>
          <w:sz w:val="22"/>
          <w:szCs w:val="22"/>
        </w:rPr>
      </w:pPr>
    </w:p>
    <w:p w14:paraId="47625746" w14:textId="77777777" w:rsidR="00661273" w:rsidRPr="00AD2B63" w:rsidRDefault="00661273" w:rsidP="00521FB7">
      <w:pPr>
        <w:jc w:val="center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22BAFC03" w14:textId="77777777" w:rsidR="004F17D2" w:rsidRPr="00AD2B63" w:rsidRDefault="004F17D2" w:rsidP="004F17D2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AD2B6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Vision</w:t>
      </w:r>
    </w:p>
    <w:p w14:paraId="576F2BE6" w14:textId="77777777" w:rsidR="00385151" w:rsidRPr="00451441" w:rsidRDefault="00385151" w:rsidP="0038515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51441">
        <w:rPr>
          <w:rFonts w:ascii="Calibri" w:hAnsi="Calibri" w:cs="Calibri"/>
          <w:color w:val="000000" w:themeColor="text1"/>
          <w:sz w:val="22"/>
          <w:szCs w:val="22"/>
        </w:rPr>
        <w:t xml:space="preserve">BHT has a vision for an integrated community health system, accountable to improving health through delivering culturally competent, whole person care.  </w:t>
      </w:r>
    </w:p>
    <w:p w14:paraId="5EF3F556" w14:textId="77777777" w:rsidR="00385151" w:rsidRPr="00451441" w:rsidRDefault="00385151" w:rsidP="00385151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017DBD4" w14:textId="77777777" w:rsidR="00385151" w:rsidRPr="00451441" w:rsidRDefault="00385151" w:rsidP="00385151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51441">
        <w:rPr>
          <w:rFonts w:ascii="Calibri" w:hAnsi="Calibri" w:cs="Calibri"/>
          <w:color w:val="000000" w:themeColor="text1"/>
          <w:sz w:val="22"/>
          <w:szCs w:val="22"/>
        </w:rPr>
        <w:t>In our region every person, regardless of environment, background, or life experiences, will live a productive, high quality life by ensuring access to:</w:t>
      </w:r>
    </w:p>
    <w:p w14:paraId="3E5929F5" w14:textId="77777777" w:rsidR="00385151" w:rsidRPr="00451441" w:rsidRDefault="00385151" w:rsidP="00385151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51441">
        <w:rPr>
          <w:rFonts w:ascii="Calibri" w:hAnsi="Calibri" w:cs="Calibri"/>
          <w:color w:val="000000" w:themeColor="text1"/>
          <w:sz w:val="22"/>
          <w:szCs w:val="22"/>
        </w:rPr>
        <w:t>Stable housing, nutritious food and transportation.</w:t>
      </w:r>
    </w:p>
    <w:p w14:paraId="7DAB82F4" w14:textId="77777777" w:rsidR="00385151" w:rsidRPr="00451441" w:rsidRDefault="00385151" w:rsidP="00385151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451441">
        <w:rPr>
          <w:rFonts w:ascii="Calibri" w:hAnsi="Calibri" w:cs="Calibri"/>
          <w:color w:val="000000" w:themeColor="text1"/>
          <w:sz w:val="22"/>
          <w:szCs w:val="22"/>
        </w:rPr>
        <w:t xml:space="preserve">Opportunity for education and training that allows for meaningful employment that pays the bills with some left over for savings. </w:t>
      </w:r>
    </w:p>
    <w:p w14:paraId="37CBBA82" w14:textId="77777777" w:rsidR="00385151" w:rsidRPr="00451441" w:rsidRDefault="00385151" w:rsidP="00385151">
      <w:pPr>
        <w:pStyle w:val="ListParagraph"/>
        <w:numPr>
          <w:ilvl w:val="0"/>
          <w:numId w:val="4"/>
        </w:num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451441">
        <w:rPr>
          <w:rFonts w:ascii="Calibri" w:hAnsi="Calibri" w:cs="Calibri"/>
          <w:color w:val="000000" w:themeColor="text1"/>
          <w:sz w:val="22"/>
          <w:szCs w:val="22"/>
        </w:rPr>
        <w:t>Social support networks that allow for emotional, social and psychological wellbeing.</w:t>
      </w:r>
    </w:p>
    <w:p w14:paraId="39B67BD6" w14:textId="77777777" w:rsidR="004F17D2" w:rsidRPr="00AD2B63" w:rsidRDefault="004F17D2" w:rsidP="00D47BA1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14:paraId="28B99962" w14:textId="77777777" w:rsidR="00521FB7" w:rsidRPr="00AD2B63" w:rsidRDefault="00521FB7" w:rsidP="00D47BA1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AD2B6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Charge</w:t>
      </w:r>
    </w:p>
    <w:p w14:paraId="733E19DE" w14:textId="45620425" w:rsidR="00B1663A" w:rsidRPr="00AD2B63" w:rsidRDefault="00BA7FD5" w:rsidP="00385151">
      <w:pPr>
        <w:pStyle w:val="bullets"/>
        <w:rPr>
          <w:b/>
          <w:u w:val="single"/>
        </w:rPr>
      </w:pPr>
      <w:r w:rsidRPr="00AD2B63">
        <w:t xml:space="preserve">The Collaborative </w:t>
      </w:r>
      <w:r w:rsidR="005C5320" w:rsidRPr="00AD2B63">
        <w:t xml:space="preserve">is the formal </w:t>
      </w:r>
      <w:r w:rsidRPr="00AD2B63">
        <w:t xml:space="preserve">convening </w:t>
      </w:r>
      <w:r w:rsidR="005C5320" w:rsidRPr="00AD2B63">
        <w:t xml:space="preserve">body </w:t>
      </w:r>
      <w:r w:rsidRPr="00AD2B63">
        <w:t xml:space="preserve">for </w:t>
      </w:r>
      <w:r w:rsidR="00C20E68" w:rsidRPr="00AD2B63">
        <w:t xml:space="preserve">the BHT </w:t>
      </w:r>
      <w:r w:rsidR="00AD2B63" w:rsidRPr="00AD2B63">
        <w:t>ACH partners</w:t>
      </w:r>
      <w:r w:rsidR="00C20E68" w:rsidRPr="00AD2B63">
        <w:t xml:space="preserve">. The intent of the Collaborative is to </w:t>
      </w:r>
      <w:r w:rsidR="00B1663A" w:rsidRPr="00AD2B63">
        <w:t>promote and support</w:t>
      </w:r>
      <w:r w:rsidR="00C20E68" w:rsidRPr="00AD2B63">
        <w:t xml:space="preserve"> clinical and community</w:t>
      </w:r>
      <w:r w:rsidR="00B1663A" w:rsidRPr="00AD2B63">
        <w:t xml:space="preserve"> coordin</w:t>
      </w:r>
      <w:r w:rsidR="005233CF" w:rsidRPr="00AD2B63">
        <w:t>ation across providers</w:t>
      </w:r>
      <w:r w:rsidR="00C20E68" w:rsidRPr="00AD2B63">
        <w:t xml:space="preserve"> and partners</w:t>
      </w:r>
      <w:r w:rsidR="005233CF" w:rsidRPr="00AD2B63">
        <w:t>.</w:t>
      </w:r>
    </w:p>
    <w:p w14:paraId="30734E9D" w14:textId="77777777" w:rsidR="00B43564" w:rsidRPr="00AD2B63" w:rsidRDefault="00B43564" w:rsidP="00B43564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14:paraId="529BA557" w14:textId="77777777" w:rsidR="00521FB7" w:rsidRPr="00AD2B63" w:rsidRDefault="00521FB7" w:rsidP="0087586E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AD2B63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Tasks</w:t>
      </w:r>
    </w:p>
    <w:p w14:paraId="3822DF4F" w14:textId="25148DC0" w:rsidR="00EC76E4" w:rsidRPr="00AD2B63" w:rsidRDefault="00EC76E4" w:rsidP="00385151">
      <w:pPr>
        <w:pStyle w:val="bullets"/>
      </w:pPr>
      <w:r w:rsidRPr="00AD2B63">
        <w:t xml:space="preserve">Develop a </w:t>
      </w:r>
      <w:r w:rsidR="00B43564" w:rsidRPr="00AD2B63">
        <w:t>local</w:t>
      </w:r>
      <w:r w:rsidR="00C20E68" w:rsidRPr="00AD2B63">
        <w:t xml:space="preserve"> </w:t>
      </w:r>
      <w:r w:rsidRPr="00AD2B63">
        <w:t xml:space="preserve">plan </w:t>
      </w:r>
      <w:r w:rsidR="00C94462" w:rsidRPr="00AD2B63">
        <w:t>that</w:t>
      </w:r>
      <w:r w:rsidR="00B21CF3" w:rsidRPr="00AD2B63">
        <w:t xml:space="preserve"> meet</w:t>
      </w:r>
      <w:r w:rsidR="00C94462" w:rsidRPr="00AD2B63">
        <w:t>s</w:t>
      </w:r>
      <w:r w:rsidR="00B21CF3" w:rsidRPr="00AD2B63">
        <w:t xml:space="preserve"> </w:t>
      </w:r>
      <w:r w:rsidR="00C20E68" w:rsidRPr="00AD2B63">
        <w:t xml:space="preserve">the </w:t>
      </w:r>
      <w:r w:rsidR="009019BC" w:rsidRPr="00AD2B63">
        <w:t>BHT</w:t>
      </w:r>
      <w:r w:rsidR="00C20E68" w:rsidRPr="00AD2B63">
        <w:t xml:space="preserve"> ACH </w:t>
      </w:r>
      <w:r w:rsidRPr="00AD2B63">
        <w:t xml:space="preserve">objectives and </w:t>
      </w:r>
      <w:r w:rsidR="00C20E68" w:rsidRPr="00AD2B63">
        <w:t xml:space="preserve">Medicaid Transformation Projects (MTP) </w:t>
      </w:r>
      <w:r w:rsidRPr="00AD2B63">
        <w:t>requirements</w:t>
      </w:r>
      <w:r w:rsidR="00C94462" w:rsidRPr="00AD2B63">
        <w:t xml:space="preserve"> </w:t>
      </w:r>
      <w:r w:rsidR="00C20E68" w:rsidRPr="00AD2B63">
        <w:t xml:space="preserve">to </w:t>
      </w:r>
      <w:r w:rsidR="00C94462" w:rsidRPr="00AD2B63">
        <w:t xml:space="preserve">guide the </w:t>
      </w:r>
      <w:proofErr w:type="spellStart"/>
      <w:r w:rsidR="00C94462" w:rsidRPr="00AD2B63">
        <w:t>Collaborative’s</w:t>
      </w:r>
      <w:proofErr w:type="spellEnd"/>
      <w:r w:rsidR="00C94462" w:rsidRPr="00AD2B63">
        <w:t xml:space="preserve"> ongoing </w:t>
      </w:r>
      <w:r w:rsidR="00C20E68" w:rsidRPr="00AD2B63">
        <w:t>implementation efforts</w:t>
      </w:r>
      <w:r w:rsidR="00753CFF" w:rsidRPr="00AD2B63">
        <w:t>.</w:t>
      </w:r>
    </w:p>
    <w:p w14:paraId="2CDDB856" w14:textId="1C66722E" w:rsidR="009019BC" w:rsidRPr="00AD2B63" w:rsidRDefault="009019BC" w:rsidP="00385151">
      <w:pPr>
        <w:pStyle w:val="bullets"/>
      </w:pPr>
      <w:r w:rsidRPr="00AD2B63">
        <w:t xml:space="preserve">Ensure the </w:t>
      </w:r>
      <w:r w:rsidR="00B21CF3" w:rsidRPr="00AD2B63">
        <w:t xml:space="preserve">collaboration and </w:t>
      </w:r>
      <w:r w:rsidRPr="00AD2B63">
        <w:t xml:space="preserve">commitment of organizational leadership across </w:t>
      </w:r>
      <w:r w:rsidR="00C20E68" w:rsidRPr="00AD2B63">
        <w:t xml:space="preserve">partners and providers is formalized. </w:t>
      </w:r>
    </w:p>
    <w:p w14:paraId="50F57E87" w14:textId="2137111A" w:rsidR="002B32E8" w:rsidRPr="00AD2B63" w:rsidRDefault="00EC76E4" w:rsidP="00385151">
      <w:pPr>
        <w:pStyle w:val="bullets"/>
        <w:rPr>
          <w:color w:val="000000"/>
        </w:rPr>
      </w:pPr>
      <w:r w:rsidRPr="00AD2B63">
        <w:rPr>
          <w:color w:val="000000"/>
        </w:rPr>
        <w:t>E</w:t>
      </w:r>
      <w:r w:rsidR="002B32E8" w:rsidRPr="00AD2B63">
        <w:rPr>
          <w:color w:val="000000"/>
        </w:rPr>
        <w:t>nsur</w:t>
      </w:r>
      <w:r w:rsidRPr="00AD2B63">
        <w:rPr>
          <w:color w:val="000000"/>
        </w:rPr>
        <w:t>e</w:t>
      </w:r>
      <w:r w:rsidR="00C94462" w:rsidRPr="00AD2B63">
        <w:rPr>
          <w:color w:val="000000"/>
        </w:rPr>
        <w:t xml:space="preserve"> that local </w:t>
      </w:r>
      <w:r w:rsidR="00C20E68" w:rsidRPr="00AD2B63">
        <w:rPr>
          <w:color w:val="000000"/>
        </w:rPr>
        <w:t xml:space="preserve">efforts </w:t>
      </w:r>
      <w:r w:rsidR="002B32E8" w:rsidRPr="00AD2B63">
        <w:rPr>
          <w:color w:val="000000"/>
        </w:rPr>
        <w:t xml:space="preserve">coordinate with and do not duplicate </w:t>
      </w:r>
      <w:r w:rsidR="00C94462" w:rsidRPr="00AD2B63">
        <w:rPr>
          <w:color w:val="000000"/>
        </w:rPr>
        <w:t>existing efforts in the community</w:t>
      </w:r>
      <w:r w:rsidR="00753CFF" w:rsidRPr="00AD2B63">
        <w:rPr>
          <w:color w:val="000000"/>
        </w:rPr>
        <w:t>.</w:t>
      </w:r>
    </w:p>
    <w:p w14:paraId="7503DF3A" w14:textId="77777777" w:rsidR="002B32E8" w:rsidRPr="00AD2B63" w:rsidRDefault="004F17D2" w:rsidP="00385151">
      <w:pPr>
        <w:pStyle w:val="bullets"/>
      </w:pPr>
      <w:r w:rsidRPr="00AD2B63">
        <w:t>Track Collaborative progress</w:t>
      </w:r>
      <w:r w:rsidR="00753CFF" w:rsidRPr="00AD2B63">
        <w:t xml:space="preserve"> </w:t>
      </w:r>
      <w:r w:rsidRPr="00AD2B63">
        <w:t xml:space="preserve">to ensure collaboration and system change </w:t>
      </w:r>
      <w:r w:rsidR="00753CFF" w:rsidRPr="00AD2B63">
        <w:t xml:space="preserve">and make course </w:t>
      </w:r>
      <w:r w:rsidR="00EC0D16" w:rsidRPr="00AD2B63">
        <w:t>correct</w:t>
      </w:r>
      <w:r w:rsidR="00753CFF" w:rsidRPr="00AD2B63">
        <w:t>ions</w:t>
      </w:r>
      <w:r w:rsidR="00EC0D16" w:rsidRPr="00AD2B63">
        <w:t xml:space="preserve"> when necessary</w:t>
      </w:r>
      <w:r w:rsidR="00753CFF" w:rsidRPr="00AD2B63">
        <w:t>.</w:t>
      </w:r>
    </w:p>
    <w:p w14:paraId="30979A46" w14:textId="77777777" w:rsidR="00B21CF3" w:rsidRPr="00AD2B63" w:rsidRDefault="00B21CF3" w:rsidP="00385151">
      <w:pPr>
        <w:pStyle w:val="bullets"/>
      </w:pPr>
      <w:r w:rsidRPr="00AD2B63">
        <w:t>Build on successes and identify solutions to challenges</w:t>
      </w:r>
      <w:r w:rsidR="00753CFF" w:rsidRPr="00AD2B63">
        <w:t>.</w:t>
      </w:r>
    </w:p>
    <w:p w14:paraId="43063FFA" w14:textId="13D81EE4" w:rsidR="00C20E68" w:rsidRPr="00AD2B63" w:rsidRDefault="00753CFF" w:rsidP="00385151">
      <w:pPr>
        <w:pStyle w:val="bullets"/>
      </w:pPr>
      <w:r w:rsidRPr="00AD2B63">
        <w:t xml:space="preserve">Identify, </w:t>
      </w:r>
      <w:r w:rsidR="00B21CF3" w:rsidRPr="00AD2B63">
        <w:t xml:space="preserve">support </w:t>
      </w:r>
      <w:r w:rsidRPr="00AD2B63">
        <w:t xml:space="preserve">and participate in shared learning </w:t>
      </w:r>
      <w:r w:rsidR="00B21CF3" w:rsidRPr="00AD2B63">
        <w:t xml:space="preserve">opportunities across </w:t>
      </w:r>
      <w:r w:rsidR="00C20E68" w:rsidRPr="00AD2B63">
        <w:t>providers and partners.</w:t>
      </w:r>
      <w:r w:rsidR="00C20E68" w:rsidRPr="00AD2B63">
        <w:br/>
      </w:r>
    </w:p>
    <w:p w14:paraId="1572B8CF" w14:textId="77777777" w:rsidR="00521FB7" w:rsidRPr="00AD2B63" w:rsidRDefault="00521FB7" w:rsidP="00AE2017">
      <w:pPr>
        <w:rPr>
          <w:rFonts w:ascii="Calibri" w:hAnsi="Calibri" w:cs="Calibri"/>
          <w:b/>
          <w:sz w:val="22"/>
          <w:szCs w:val="22"/>
          <w:u w:val="single"/>
        </w:rPr>
      </w:pPr>
      <w:r w:rsidRPr="00AD2B63">
        <w:rPr>
          <w:rFonts w:ascii="Calibri" w:hAnsi="Calibri" w:cs="Calibri"/>
          <w:b/>
          <w:sz w:val="22"/>
          <w:szCs w:val="22"/>
          <w:u w:val="single"/>
        </w:rPr>
        <w:t>Membership</w:t>
      </w:r>
    </w:p>
    <w:p w14:paraId="6D289146" w14:textId="77777777" w:rsidR="0068260E" w:rsidRPr="00AD2B63" w:rsidRDefault="0068260E" w:rsidP="00AE2017">
      <w:pPr>
        <w:rPr>
          <w:rFonts w:ascii="Calibri" w:hAnsi="Calibri" w:cs="Calibri"/>
          <w:sz w:val="22"/>
          <w:szCs w:val="22"/>
        </w:rPr>
      </w:pPr>
      <w:r w:rsidRPr="00AD2B63">
        <w:rPr>
          <w:rFonts w:ascii="Calibri" w:hAnsi="Calibri" w:cs="Calibri"/>
          <w:sz w:val="22"/>
          <w:szCs w:val="22"/>
        </w:rPr>
        <w:t>Composition</w:t>
      </w:r>
    </w:p>
    <w:p w14:paraId="485A0D7C" w14:textId="3AEBB4C2" w:rsidR="00AE2017" w:rsidRPr="00AD2B63" w:rsidRDefault="0068260E" w:rsidP="00385151">
      <w:pPr>
        <w:pStyle w:val="bullets"/>
        <w:rPr>
          <w:b/>
          <w:u w:val="single"/>
        </w:rPr>
      </w:pPr>
      <w:r w:rsidRPr="00AD2B63">
        <w:t xml:space="preserve">The Collaborative </w:t>
      </w:r>
      <w:r w:rsidR="005233CF" w:rsidRPr="00AD2B63">
        <w:t>will include</w:t>
      </w:r>
      <w:r w:rsidR="00EC0D16" w:rsidRPr="00AD2B63">
        <w:t xml:space="preserve"> key partners with the expertise and experience required to transform </w:t>
      </w:r>
      <w:r w:rsidR="00963235" w:rsidRPr="00AD2B63">
        <w:t>the</w:t>
      </w:r>
      <w:r w:rsidR="00EC0D16" w:rsidRPr="00AD2B63">
        <w:t xml:space="preserve"> Medicaid </w:t>
      </w:r>
      <w:r w:rsidR="00963235" w:rsidRPr="00AD2B63">
        <w:t>d</w:t>
      </w:r>
      <w:r w:rsidR="00EC0D16" w:rsidRPr="00AD2B63">
        <w:t xml:space="preserve">elivery </w:t>
      </w:r>
      <w:r w:rsidR="00963235" w:rsidRPr="00AD2B63">
        <w:t>s</w:t>
      </w:r>
      <w:r w:rsidR="00EC0D16" w:rsidRPr="00AD2B63">
        <w:t>ystem</w:t>
      </w:r>
      <w:r w:rsidR="00EA3A76">
        <w:t>, including representation from all of the following settings:</w:t>
      </w:r>
      <w:r w:rsidR="00EC0D16" w:rsidRPr="00AD2B63">
        <w:t xml:space="preserve"> clinics, Federally Qualified Health Centers (FQHCs), hospitals</w:t>
      </w:r>
      <w:r w:rsidR="00EA3A76">
        <w:t xml:space="preserve"> and ER</w:t>
      </w:r>
      <w:r w:rsidR="00EC0D16" w:rsidRPr="00AD2B63">
        <w:t>, mental health and</w:t>
      </w:r>
      <w:r w:rsidR="00963235" w:rsidRPr="00AD2B63">
        <w:t xml:space="preserve"> substance use, </w:t>
      </w:r>
      <w:r w:rsidR="00EA3A76">
        <w:t xml:space="preserve">pharmacies, </w:t>
      </w:r>
      <w:r w:rsidR="00963235" w:rsidRPr="00AD2B63">
        <w:t>EMS, public safety</w:t>
      </w:r>
      <w:r w:rsidR="00385151">
        <w:t>,</w:t>
      </w:r>
      <w:r w:rsidR="00EA3A76">
        <w:t xml:space="preserve"> public health,</w:t>
      </w:r>
      <w:r w:rsidR="00963235" w:rsidRPr="00AD2B63">
        <w:t xml:space="preserve"> </w:t>
      </w:r>
      <w:r w:rsidR="00EA3A76">
        <w:t xml:space="preserve">oral health, native health, SDOH partners, </w:t>
      </w:r>
      <w:r w:rsidR="00963235" w:rsidRPr="00AD2B63">
        <w:t>and elected officials</w:t>
      </w:r>
      <w:r w:rsidRPr="00AD2B63">
        <w:t>.</w:t>
      </w:r>
    </w:p>
    <w:p w14:paraId="41C42CFB" w14:textId="77777777" w:rsidR="00FE6425" w:rsidRPr="00AD2B63" w:rsidRDefault="00FE6425" w:rsidP="00FE6425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DFE7858" w14:textId="77777777" w:rsidR="0068260E" w:rsidRPr="00AD2B63" w:rsidRDefault="0068260E" w:rsidP="00FE6425">
      <w:pPr>
        <w:rPr>
          <w:rFonts w:ascii="Calibri" w:hAnsi="Calibri" w:cs="Calibri"/>
          <w:sz w:val="22"/>
          <w:szCs w:val="22"/>
        </w:rPr>
      </w:pPr>
      <w:r w:rsidRPr="00AD2B63">
        <w:rPr>
          <w:rFonts w:ascii="Calibri" w:hAnsi="Calibri" w:cs="Calibri"/>
          <w:sz w:val="22"/>
          <w:szCs w:val="22"/>
        </w:rPr>
        <w:t>Selection</w:t>
      </w:r>
      <w:r w:rsidR="00C20E68" w:rsidRPr="00AD2B63">
        <w:rPr>
          <w:rFonts w:ascii="Calibri" w:hAnsi="Calibri" w:cs="Calibri"/>
          <w:sz w:val="22"/>
          <w:szCs w:val="22"/>
        </w:rPr>
        <w:t xml:space="preserve"> of Chair/Co-Chair/Leadership Structure</w:t>
      </w:r>
    </w:p>
    <w:p w14:paraId="465B95AB" w14:textId="6525D250" w:rsidR="0068260E" w:rsidRPr="00385151" w:rsidRDefault="00A0592B" w:rsidP="00385151">
      <w:pPr>
        <w:rPr>
          <w:rFonts w:ascii="Calibri" w:hAnsi="Calibri" w:cs="Calibri"/>
          <w:i/>
          <w:sz w:val="22"/>
          <w:szCs w:val="22"/>
        </w:rPr>
      </w:pPr>
      <w:r w:rsidRPr="00385151">
        <w:rPr>
          <w:rFonts w:ascii="Calibri" w:hAnsi="Calibri" w:cs="Calibri"/>
          <w:i/>
          <w:sz w:val="22"/>
          <w:szCs w:val="22"/>
        </w:rPr>
        <w:t>TBD by</w:t>
      </w:r>
      <w:r w:rsidR="0068260E" w:rsidRPr="00385151">
        <w:rPr>
          <w:rFonts w:ascii="Calibri" w:hAnsi="Calibri" w:cs="Calibri"/>
          <w:i/>
          <w:sz w:val="22"/>
          <w:szCs w:val="22"/>
        </w:rPr>
        <w:t xml:space="preserve"> Collaborative</w:t>
      </w:r>
    </w:p>
    <w:p w14:paraId="4289A8D2" w14:textId="77777777" w:rsidR="0068260E" w:rsidRPr="00AD2B63" w:rsidRDefault="0068260E" w:rsidP="0068260E">
      <w:pPr>
        <w:pStyle w:val="ListParagraph"/>
        <w:rPr>
          <w:rFonts w:ascii="Calibri" w:hAnsi="Calibri" w:cs="Calibri"/>
          <w:sz w:val="22"/>
          <w:szCs w:val="22"/>
        </w:rPr>
      </w:pPr>
    </w:p>
    <w:p w14:paraId="361E691D" w14:textId="77777777" w:rsidR="0068260E" w:rsidRPr="00AD2B63" w:rsidRDefault="0068260E" w:rsidP="00FE6425">
      <w:pPr>
        <w:rPr>
          <w:rFonts w:ascii="Calibri" w:hAnsi="Calibri" w:cs="Calibri"/>
          <w:sz w:val="22"/>
          <w:szCs w:val="22"/>
        </w:rPr>
      </w:pPr>
      <w:r w:rsidRPr="00AD2B63">
        <w:rPr>
          <w:rFonts w:ascii="Calibri" w:hAnsi="Calibri" w:cs="Calibri"/>
          <w:sz w:val="22"/>
          <w:szCs w:val="22"/>
        </w:rPr>
        <w:t>Removal or resignation</w:t>
      </w:r>
    </w:p>
    <w:p w14:paraId="47B35BCB" w14:textId="77023DD2" w:rsidR="0068260E" w:rsidRPr="00385151" w:rsidRDefault="0068260E" w:rsidP="00385151">
      <w:pPr>
        <w:rPr>
          <w:rFonts w:ascii="Calibri" w:hAnsi="Calibri" w:cs="Calibri"/>
          <w:i/>
          <w:sz w:val="22"/>
          <w:szCs w:val="22"/>
        </w:rPr>
      </w:pPr>
      <w:r w:rsidRPr="00385151">
        <w:rPr>
          <w:rFonts w:ascii="Calibri" w:hAnsi="Calibri" w:cs="Calibri"/>
          <w:i/>
          <w:sz w:val="22"/>
          <w:szCs w:val="22"/>
        </w:rPr>
        <w:t>TBD by Collaborative</w:t>
      </w:r>
    </w:p>
    <w:p w14:paraId="46D567EB" w14:textId="77777777" w:rsidR="0068260E" w:rsidRPr="00AD2B63" w:rsidRDefault="0068260E" w:rsidP="0068260E">
      <w:pPr>
        <w:pStyle w:val="ListParagraph"/>
        <w:rPr>
          <w:rFonts w:ascii="Calibri" w:hAnsi="Calibri" w:cs="Calibri"/>
          <w:b/>
          <w:sz w:val="22"/>
          <w:szCs w:val="22"/>
          <w:u w:val="single"/>
        </w:rPr>
      </w:pPr>
    </w:p>
    <w:p w14:paraId="04006ECD" w14:textId="77777777" w:rsidR="00FE6425" w:rsidRPr="00AD2B63" w:rsidRDefault="00FE6425" w:rsidP="00385151">
      <w:pPr>
        <w:keepNext/>
        <w:rPr>
          <w:rFonts w:ascii="Calibri" w:hAnsi="Calibri" w:cs="Calibri"/>
          <w:b/>
          <w:sz w:val="22"/>
          <w:szCs w:val="22"/>
          <w:u w:val="single"/>
        </w:rPr>
      </w:pPr>
      <w:r w:rsidRPr="00AD2B63">
        <w:rPr>
          <w:rFonts w:ascii="Calibri" w:hAnsi="Calibri" w:cs="Calibri"/>
          <w:b/>
          <w:sz w:val="22"/>
          <w:szCs w:val="22"/>
          <w:u w:val="single"/>
        </w:rPr>
        <w:lastRenderedPageBreak/>
        <w:t>Decision-making</w:t>
      </w:r>
    </w:p>
    <w:p w14:paraId="1FA76C71" w14:textId="2C0A9DAC" w:rsidR="00963235" w:rsidRPr="00AD2B63" w:rsidRDefault="00A0592B" w:rsidP="00AE2017">
      <w:pPr>
        <w:rPr>
          <w:rFonts w:ascii="Calibri" w:hAnsi="Calibri" w:cs="Calibri"/>
          <w:i/>
          <w:sz w:val="22"/>
          <w:szCs w:val="22"/>
        </w:rPr>
      </w:pPr>
      <w:r w:rsidRPr="00AD2B63">
        <w:rPr>
          <w:rFonts w:ascii="Calibri" w:hAnsi="Calibri" w:cs="Calibri"/>
          <w:i/>
          <w:sz w:val="22"/>
          <w:szCs w:val="22"/>
        </w:rPr>
        <w:t xml:space="preserve">TBD by </w:t>
      </w:r>
      <w:r w:rsidR="00AB2061" w:rsidRPr="00AD2B63">
        <w:rPr>
          <w:rFonts w:ascii="Calibri" w:hAnsi="Calibri" w:cs="Calibri"/>
          <w:i/>
          <w:sz w:val="22"/>
          <w:szCs w:val="22"/>
        </w:rPr>
        <w:t>Coll</w:t>
      </w:r>
      <w:r w:rsidR="0068260E" w:rsidRPr="00AD2B63">
        <w:rPr>
          <w:rFonts w:ascii="Calibri" w:hAnsi="Calibri" w:cs="Calibri"/>
          <w:i/>
          <w:sz w:val="22"/>
          <w:szCs w:val="22"/>
        </w:rPr>
        <w:t>aborative</w:t>
      </w:r>
    </w:p>
    <w:p w14:paraId="74F7E6D7" w14:textId="77777777" w:rsidR="00AB2061" w:rsidRPr="00AD2B63" w:rsidRDefault="00AB2061" w:rsidP="00AE2017">
      <w:pPr>
        <w:rPr>
          <w:rFonts w:ascii="Calibri" w:hAnsi="Calibri" w:cs="Calibri"/>
          <w:sz w:val="22"/>
          <w:szCs w:val="22"/>
        </w:rPr>
      </w:pPr>
    </w:p>
    <w:p w14:paraId="655FC45C" w14:textId="2E2117D5" w:rsidR="00AB2061" w:rsidRPr="00AD2B63" w:rsidRDefault="0068260E" w:rsidP="00AE2017">
      <w:pPr>
        <w:rPr>
          <w:rFonts w:ascii="Calibri" w:hAnsi="Calibri" w:cs="Calibri"/>
          <w:sz w:val="22"/>
          <w:szCs w:val="22"/>
        </w:rPr>
      </w:pPr>
      <w:r w:rsidRPr="00AD2B63">
        <w:rPr>
          <w:rFonts w:ascii="Calibri" w:hAnsi="Calibri" w:cs="Calibri"/>
          <w:sz w:val="22"/>
          <w:szCs w:val="22"/>
        </w:rPr>
        <w:t xml:space="preserve">Example: </w:t>
      </w:r>
      <w:r w:rsidR="00AB2061" w:rsidRPr="00AD2B63">
        <w:rPr>
          <w:rFonts w:ascii="Calibri" w:hAnsi="Calibri" w:cs="Calibri"/>
          <w:sz w:val="22"/>
          <w:szCs w:val="22"/>
        </w:rPr>
        <w:t xml:space="preserve">The Collaborative strives to reach consensus. If consensus cannot be reached, the Collaborative will </w:t>
      </w:r>
      <w:r w:rsidR="00385151" w:rsidRPr="00AD2B63">
        <w:rPr>
          <w:rFonts w:ascii="Calibri" w:hAnsi="Calibri" w:cs="Calibri"/>
          <w:sz w:val="22"/>
          <w:szCs w:val="22"/>
        </w:rPr>
        <w:t>vote,</w:t>
      </w:r>
      <w:r w:rsidR="00AB2061" w:rsidRPr="00AD2B63">
        <w:rPr>
          <w:rFonts w:ascii="Calibri" w:hAnsi="Calibri" w:cs="Calibri"/>
          <w:sz w:val="22"/>
          <w:szCs w:val="22"/>
        </w:rPr>
        <w:t xml:space="preserve"> and the majority decision will rule.</w:t>
      </w:r>
    </w:p>
    <w:p w14:paraId="25FCD9CF" w14:textId="77777777" w:rsidR="00AB2061" w:rsidRPr="00AD2B63" w:rsidRDefault="00AB2061" w:rsidP="00AE2017">
      <w:pPr>
        <w:rPr>
          <w:rFonts w:ascii="Calibri" w:hAnsi="Calibri" w:cs="Calibri"/>
          <w:b/>
          <w:sz w:val="22"/>
          <w:szCs w:val="22"/>
        </w:rPr>
      </w:pPr>
    </w:p>
    <w:p w14:paraId="703CB29D" w14:textId="77777777" w:rsidR="00521FB7" w:rsidRPr="00AD2B63" w:rsidRDefault="00521FB7" w:rsidP="00AD2B63">
      <w:pPr>
        <w:keepNext/>
        <w:rPr>
          <w:rFonts w:ascii="Calibri" w:hAnsi="Calibri" w:cs="Calibri"/>
          <w:b/>
          <w:sz w:val="22"/>
          <w:szCs w:val="22"/>
          <w:u w:val="single"/>
        </w:rPr>
      </w:pPr>
      <w:r w:rsidRPr="00AD2B63">
        <w:rPr>
          <w:rFonts w:ascii="Calibri" w:hAnsi="Calibri" w:cs="Calibri"/>
          <w:b/>
          <w:sz w:val="22"/>
          <w:szCs w:val="22"/>
          <w:u w:val="single"/>
        </w:rPr>
        <w:t>Dependencies</w:t>
      </w:r>
    </w:p>
    <w:p w14:paraId="34F650CF" w14:textId="77777777" w:rsidR="00385151" w:rsidRPr="002F4E42" w:rsidRDefault="00385151" w:rsidP="00385151">
      <w:pPr>
        <w:rPr>
          <w:rFonts w:ascii="Calibri" w:hAnsi="Calibri" w:cs="Calibri"/>
          <w:sz w:val="22"/>
          <w:szCs w:val="22"/>
        </w:rPr>
      </w:pPr>
      <w:r w:rsidRPr="002F4E42">
        <w:rPr>
          <w:rFonts w:ascii="Calibri" w:hAnsi="Calibri" w:cs="Calibri"/>
          <w:sz w:val="22"/>
          <w:szCs w:val="22"/>
        </w:rPr>
        <w:t>The Collaboratives will be supported through BHT ACH infrastructure including staff, consultants</w:t>
      </w:r>
      <w:r>
        <w:rPr>
          <w:rFonts w:ascii="Calibri" w:hAnsi="Calibri" w:cs="Calibri"/>
          <w:sz w:val="22"/>
          <w:szCs w:val="22"/>
        </w:rPr>
        <w:t>,</w:t>
      </w:r>
      <w:r w:rsidRPr="002F4E42">
        <w:rPr>
          <w:rFonts w:ascii="Calibri" w:hAnsi="Calibri" w:cs="Calibri"/>
          <w:sz w:val="22"/>
          <w:szCs w:val="22"/>
        </w:rPr>
        <w:t xml:space="preserve"> and Technical Advisory Councils (</w:t>
      </w:r>
      <w:r>
        <w:rPr>
          <w:rFonts w:ascii="Calibri" w:hAnsi="Calibri" w:cs="Calibri"/>
          <w:sz w:val="22"/>
          <w:szCs w:val="22"/>
        </w:rPr>
        <w:t>Community Voices Council, Hub Council, Provider Champions Council, Regional Integration Team, Tribal Partner Leadership Council, and Waiver Finance Team</w:t>
      </w:r>
      <w:r w:rsidRPr="002F4E42">
        <w:rPr>
          <w:rFonts w:ascii="Calibri" w:hAnsi="Calibri" w:cs="Calibri"/>
          <w:sz w:val="22"/>
          <w:szCs w:val="22"/>
        </w:rPr>
        <w:t>).</w:t>
      </w:r>
    </w:p>
    <w:p w14:paraId="1CA56EE1" w14:textId="77777777" w:rsidR="00963235" w:rsidRPr="00AD2B63" w:rsidRDefault="00963235" w:rsidP="00AE2017">
      <w:pPr>
        <w:rPr>
          <w:rFonts w:ascii="Calibri" w:hAnsi="Calibri" w:cs="Calibri"/>
          <w:sz w:val="22"/>
          <w:szCs w:val="22"/>
        </w:rPr>
      </w:pPr>
    </w:p>
    <w:p w14:paraId="119B7BD1" w14:textId="4710AA6D" w:rsidR="003B5DB6" w:rsidRPr="00AD2B63" w:rsidRDefault="0087586E" w:rsidP="00AE2017">
      <w:pPr>
        <w:rPr>
          <w:rFonts w:ascii="Calibri" w:hAnsi="Calibri" w:cs="Calibri"/>
          <w:sz w:val="22"/>
          <w:szCs w:val="22"/>
        </w:rPr>
      </w:pPr>
      <w:r w:rsidRPr="00AD2B63">
        <w:rPr>
          <w:rFonts w:ascii="Calibri" w:hAnsi="Calibri" w:cs="Calibri"/>
          <w:sz w:val="22"/>
          <w:szCs w:val="22"/>
        </w:rPr>
        <w:t xml:space="preserve">The Collaboratives and the Technical Councils will work in a bi-directional feedback partnership to finalize policy and </w:t>
      </w:r>
      <w:r w:rsidR="00C20E68" w:rsidRPr="00AD2B63">
        <w:rPr>
          <w:rFonts w:ascii="Calibri" w:hAnsi="Calibri" w:cs="Calibri"/>
          <w:sz w:val="22"/>
          <w:szCs w:val="22"/>
        </w:rPr>
        <w:t xml:space="preserve">implementation </w:t>
      </w:r>
      <w:r w:rsidRPr="00AD2B63">
        <w:rPr>
          <w:rFonts w:ascii="Calibri" w:hAnsi="Calibri" w:cs="Calibri"/>
          <w:sz w:val="22"/>
          <w:szCs w:val="22"/>
        </w:rPr>
        <w:t>plans. By design, there is cross-representation between Collaboratives and Technical Councils to ensure local buy-in and regional accountability.</w:t>
      </w:r>
    </w:p>
    <w:p w14:paraId="14E9BEBF" w14:textId="77777777" w:rsidR="00963235" w:rsidRPr="00AD2B63" w:rsidRDefault="00963235" w:rsidP="00AE201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647533E" w14:textId="77777777" w:rsidR="00521FB7" w:rsidRPr="00AD2B63" w:rsidRDefault="00521FB7" w:rsidP="00AE2017">
      <w:pPr>
        <w:rPr>
          <w:rFonts w:ascii="Calibri" w:hAnsi="Calibri" w:cs="Calibri"/>
          <w:b/>
          <w:sz w:val="22"/>
          <w:szCs w:val="22"/>
          <w:u w:val="single"/>
        </w:rPr>
      </w:pPr>
      <w:r w:rsidRPr="00AD2B63">
        <w:rPr>
          <w:rFonts w:ascii="Calibri" w:hAnsi="Calibri" w:cs="Calibri"/>
          <w:b/>
          <w:sz w:val="22"/>
          <w:szCs w:val="22"/>
          <w:u w:val="single"/>
        </w:rPr>
        <w:t>Meeting frequency</w:t>
      </w:r>
    </w:p>
    <w:p w14:paraId="595151A8" w14:textId="3785DBAA" w:rsidR="00AE2017" w:rsidRPr="00AD2B63" w:rsidRDefault="00E85E51" w:rsidP="00AE2017">
      <w:pPr>
        <w:rPr>
          <w:rFonts w:ascii="Calibri" w:hAnsi="Calibri" w:cs="Calibri"/>
          <w:i/>
          <w:sz w:val="22"/>
          <w:szCs w:val="22"/>
        </w:rPr>
      </w:pPr>
      <w:r w:rsidRPr="00AD2B63">
        <w:rPr>
          <w:rFonts w:ascii="Calibri" w:hAnsi="Calibri" w:cs="Calibri"/>
          <w:i/>
          <w:sz w:val="22"/>
          <w:szCs w:val="22"/>
        </w:rPr>
        <w:t>TBD by Collab</w:t>
      </w:r>
      <w:r w:rsidR="00A0592B" w:rsidRPr="00AD2B63">
        <w:rPr>
          <w:rFonts w:ascii="Calibri" w:hAnsi="Calibri" w:cs="Calibri"/>
          <w:i/>
          <w:sz w:val="22"/>
          <w:szCs w:val="22"/>
        </w:rPr>
        <w:t>orative</w:t>
      </w:r>
    </w:p>
    <w:p w14:paraId="1FB67599" w14:textId="77777777" w:rsidR="00E85E51" w:rsidRPr="00AD2B63" w:rsidRDefault="00E85E51" w:rsidP="00AE2017">
      <w:pPr>
        <w:rPr>
          <w:rFonts w:ascii="Calibri" w:hAnsi="Calibri" w:cs="Calibri"/>
          <w:i/>
          <w:sz w:val="22"/>
          <w:szCs w:val="22"/>
        </w:rPr>
      </w:pPr>
    </w:p>
    <w:p w14:paraId="35CA20B6" w14:textId="77777777" w:rsidR="00521FB7" w:rsidRPr="00AD2B63" w:rsidRDefault="00521FB7" w:rsidP="00AE2017">
      <w:pPr>
        <w:rPr>
          <w:rFonts w:ascii="Calibri" w:hAnsi="Calibri" w:cs="Calibri"/>
          <w:b/>
          <w:sz w:val="22"/>
          <w:szCs w:val="22"/>
          <w:u w:val="single"/>
        </w:rPr>
      </w:pPr>
      <w:r w:rsidRPr="00AD2B63">
        <w:rPr>
          <w:rFonts w:ascii="Calibri" w:hAnsi="Calibri" w:cs="Calibri"/>
          <w:b/>
          <w:sz w:val="22"/>
          <w:szCs w:val="22"/>
          <w:u w:val="single"/>
        </w:rPr>
        <w:t>BHT staffing responsibilities</w:t>
      </w:r>
    </w:p>
    <w:p w14:paraId="2655AD73" w14:textId="77777777" w:rsidR="00EB46CF" w:rsidRPr="00AD2B63" w:rsidRDefault="00715488" w:rsidP="00645C59">
      <w:pPr>
        <w:rPr>
          <w:rFonts w:ascii="Calibri" w:hAnsi="Calibri" w:cs="Calibri"/>
          <w:color w:val="000000"/>
          <w:sz w:val="22"/>
          <w:szCs w:val="22"/>
        </w:rPr>
      </w:pPr>
      <w:r w:rsidRPr="00AD2B63">
        <w:rPr>
          <w:rFonts w:ascii="Calibri" w:hAnsi="Calibri" w:cs="Calibri"/>
          <w:color w:val="000000"/>
          <w:sz w:val="22"/>
          <w:szCs w:val="22"/>
        </w:rPr>
        <w:t xml:space="preserve">BHT will serve as a neutral convener to support collaboration and cooperation and </w:t>
      </w:r>
      <w:r w:rsidR="004F17D2" w:rsidRPr="00AD2B63">
        <w:rPr>
          <w:rFonts w:ascii="Calibri" w:hAnsi="Calibri" w:cs="Calibri"/>
          <w:color w:val="000000"/>
          <w:sz w:val="22"/>
          <w:szCs w:val="22"/>
        </w:rPr>
        <w:t xml:space="preserve">assist the Collaborative as it establishes </w:t>
      </w:r>
      <w:r w:rsidRPr="00AD2B63">
        <w:rPr>
          <w:rFonts w:ascii="Calibri" w:hAnsi="Calibri" w:cs="Calibri"/>
          <w:color w:val="000000"/>
          <w:sz w:val="22"/>
          <w:szCs w:val="22"/>
        </w:rPr>
        <w:t xml:space="preserve">its structure and </w:t>
      </w:r>
      <w:r w:rsidR="004F17D2" w:rsidRPr="00AD2B63">
        <w:rPr>
          <w:rFonts w:ascii="Calibri" w:hAnsi="Calibri" w:cs="Calibri"/>
          <w:color w:val="000000"/>
          <w:sz w:val="22"/>
          <w:szCs w:val="22"/>
        </w:rPr>
        <w:t>processes</w:t>
      </w:r>
      <w:r w:rsidRPr="00AD2B63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FEBEB9F" w14:textId="77777777" w:rsidR="00715488" w:rsidRPr="00AD2B63" w:rsidRDefault="00715488" w:rsidP="00645C59">
      <w:pPr>
        <w:rPr>
          <w:rFonts w:ascii="Calibri" w:hAnsi="Calibri" w:cs="Calibri"/>
          <w:color w:val="000000"/>
          <w:sz w:val="22"/>
          <w:szCs w:val="22"/>
        </w:rPr>
      </w:pPr>
    </w:p>
    <w:p w14:paraId="58BAFA3E" w14:textId="29DF6634" w:rsidR="00715488" w:rsidRPr="00AD2B63" w:rsidRDefault="00715488" w:rsidP="00645C59">
      <w:pPr>
        <w:rPr>
          <w:rFonts w:ascii="Calibri" w:hAnsi="Calibri" w:cs="Calibri"/>
          <w:color w:val="000000"/>
          <w:sz w:val="22"/>
          <w:szCs w:val="22"/>
        </w:rPr>
      </w:pPr>
      <w:r w:rsidRPr="00AD2B63">
        <w:rPr>
          <w:rFonts w:ascii="Calibri" w:hAnsi="Calibri" w:cs="Calibri"/>
          <w:color w:val="000000"/>
          <w:sz w:val="22"/>
          <w:szCs w:val="22"/>
        </w:rPr>
        <w:t>In addition, BHT is available to provide guidance, technical assistance and other support on an ongoing basis. The Collaborative can request assistance and advice on process (Collaborative decision</w:t>
      </w:r>
      <w:r w:rsidR="00C20E68" w:rsidRPr="00AD2B6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D2B63">
        <w:rPr>
          <w:rFonts w:ascii="Calibri" w:hAnsi="Calibri" w:cs="Calibri"/>
          <w:color w:val="000000"/>
          <w:sz w:val="22"/>
          <w:szCs w:val="22"/>
        </w:rPr>
        <w:t xml:space="preserve">making, etc.), substance (specific expertise on behavioral health, etc.) and other areas and needs. </w:t>
      </w:r>
    </w:p>
    <w:p w14:paraId="181F014E" w14:textId="77777777" w:rsidR="00512926" w:rsidRPr="00AD2B63" w:rsidRDefault="005D6EB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512926" w:rsidRPr="00AD2B63" w:rsidSect="004B2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0A26" w14:textId="77777777" w:rsidR="005D6EB1" w:rsidRDefault="005D6EB1" w:rsidP="00B07B10">
      <w:r>
        <w:separator/>
      </w:r>
    </w:p>
  </w:endnote>
  <w:endnote w:type="continuationSeparator" w:id="0">
    <w:p w14:paraId="3B1445FB" w14:textId="77777777" w:rsidR="005D6EB1" w:rsidRDefault="005D6EB1" w:rsidP="00B07B10">
      <w:r>
        <w:continuationSeparator/>
      </w:r>
    </w:p>
  </w:endnote>
  <w:endnote w:type="continuationNotice" w:id="1">
    <w:p w14:paraId="4D333382" w14:textId="77777777" w:rsidR="005D6EB1" w:rsidRDefault="005D6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E740" w14:textId="77777777" w:rsidR="00B07B10" w:rsidRDefault="00B07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F788" w14:textId="77777777" w:rsidR="00B07B10" w:rsidRDefault="00B07B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5F1CD" w14:textId="77777777" w:rsidR="00B07B10" w:rsidRDefault="00B07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AC86B" w14:textId="77777777" w:rsidR="005D6EB1" w:rsidRDefault="005D6EB1" w:rsidP="00B07B10">
      <w:r>
        <w:separator/>
      </w:r>
    </w:p>
  </w:footnote>
  <w:footnote w:type="continuationSeparator" w:id="0">
    <w:p w14:paraId="53CE4AEF" w14:textId="77777777" w:rsidR="005D6EB1" w:rsidRDefault="005D6EB1" w:rsidP="00B07B10">
      <w:r>
        <w:continuationSeparator/>
      </w:r>
    </w:p>
  </w:footnote>
  <w:footnote w:type="continuationNotice" w:id="1">
    <w:p w14:paraId="0664D384" w14:textId="77777777" w:rsidR="005D6EB1" w:rsidRDefault="005D6E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22A1" w14:textId="77777777" w:rsidR="00B07B10" w:rsidRDefault="005D6EB1">
    <w:pPr>
      <w:pStyle w:val="Header"/>
    </w:pPr>
    <w:r>
      <w:rPr>
        <w:noProof/>
      </w:rPr>
      <w:pict w14:anchorId="576EC0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8D12D" w14:textId="77777777" w:rsidR="00B07B10" w:rsidRDefault="005D6EB1">
    <w:pPr>
      <w:pStyle w:val="Header"/>
    </w:pPr>
    <w:r>
      <w:rPr>
        <w:noProof/>
      </w:rPr>
      <w:pict w14:anchorId="1378D5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alt="" style="position:absolute;margin-left:0;margin-top:0;width:494.9pt;height:164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D449" w14:textId="77777777" w:rsidR="00B07B10" w:rsidRDefault="005D6EB1">
    <w:pPr>
      <w:pStyle w:val="Header"/>
    </w:pPr>
    <w:r>
      <w:rPr>
        <w:noProof/>
      </w:rPr>
      <w:pict w14:anchorId="57D672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0E58"/>
    <w:multiLevelType w:val="hybridMultilevel"/>
    <w:tmpl w:val="E328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47F1"/>
    <w:multiLevelType w:val="hybridMultilevel"/>
    <w:tmpl w:val="FC8A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D3B23"/>
    <w:multiLevelType w:val="hybridMultilevel"/>
    <w:tmpl w:val="6EA2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10AE9"/>
    <w:multiLevelType w:val="hybridMultilevel"/>
    <w:tmpl w:val="8048F16E"/>
    <w:lvl w:ilvl="0" w:tplc="A96E90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A1"/>
    <w:rsid w:val="000376E9"/>
    <w:rsid w:val="000D15AA"/>
    <w:rsid w:val="00167488"/>
    <w:rsid w:val="00252172"/>
    <w:rsid w:val="00253CB9"/>
    <w:rsid w:val="0027450C"/>
    <w:rsid w:val="00285FBA"/>
    <w:rsid w:val="002A5D19"/>
    <w:rsid w:val="002B32E8"/>
    <w:rsid w:val="002F4E42"/>
    <w:rsid w:val="00330607"/>
    <w:rsid w:val="003567C0"/>
    <w:rsid w:val="00385151"/>
    <w:rsid w:val="003B5DB6"/>
    <w:rsid w:val="004144E3"/>
    <w:rsid w:val="00416DC3"/>
    <w:rsid w:val="00417366"/>
    <w:rsid w:val="0044557F"/>
    <w:rsid w:val="00491BFF"/>
    <w:rsid w:val="004A017A"/>
    <w:rsid w:val="004B2840"/>
    <w:rsid w:val="004B2B80"/>
    <w:rsid w:val="004E7D9D"/>
    <w:rsid w:val="004F17D2"/>
    <w:rsid w:val="00514F2F"/>
    <w:rsid w:val="00521FB7"/>
    <w:rsid w:val="005233CF"/>
    <w:rsid w:val="005C5320"/>
    <w:rsid w:val="005D6EB1"/>
    <w:rsid w:val="005F541E"/>
    <w:rsid w:val="00645C59"/>
    <w:rsid w:val="00661273"/>
    <w:rsid w:val="0068260E"/>
    <w:rsid w:val="0068602F"/>
    <w:rsid w:val="006C7B5B"/>
    <w:rsid w:val="0070236F"/>
    <w:rsid w:val="00715488"/>
    <w:rsid w:val="00753CFF"/>
    <w:rsid w:val="007F0581"/>
    <w:rsid w:val="00814CDA"/>
    <w:rsid w:val="0087586E"/>
    <w:rsid w:val="008A4E61"/>
    <w:rsid w:val="008B2774"/>
    <w:rsid w:val="009019BC"/>
    <w:rsid w:val="00963235"/>
    <w:rsid w:val="00975BF3"/>
    <w:rsid w:val="00A0592B"/>
    <w:rsid w:val="00A2242F"/>
    <w:rsid w:val="00AB2061"/>
    <w:rsid w:val="00AD2B63"/>
    <w:rsid w:val="00AE2017"/>
    <w:rsid w:val="00AE41B0"/>
    <w:rsid w:val="00AF26A1"/>
    <w:rsid w:val="00B00CBD"/>
    <w:rsid w:val="00B07B10"/>
    <w:rsid w:val="00B1663A"/>
    <w:rsid w:val="00B21CF3"/>
    <w:rsid w:val="00B43564"/>
    <w:rsid w:val="00B902AE"/>
    <w:rsid w:val="00BA7FD5"/>
    <w:rsid w:val="00C20E68"/>
    <w:rsid w:val="00C45851"/>
    <w:rsid w:val="00C87CB5"/>
    <w:rsid w:val="00C94462"/>
    <w:rsid w:val="00CD2BEB"/>
    <w:rsid w:val="00D14B6A"/>
    <w:rsid w:val="00D458BA"/>
    <w:rsid w:val="00D46033"/>
    <w:rsid w:val="00D47BA1"/>
    <w:rsid w:val="00E22C81"/>
    <w:rsid w:val="00E25141"/>
    <w:rsid w:val="00E34B3E"/>
    <w:rsid w:val="00E46BE3"/>
    <w:rsid w:val="00E749DE"/>
    <w:rsid w:val="00E85E51"/>
    <w:rsid w:val="00EA3A76"/>
    <w:rsid w:val="00EB46CF"/>
    <w:rsid w:val="00EB61E3"/>
    <w:rsid w:val="00EC0D16"/>
    <w:rsid w:val="00EC76E4"/>
    <w:rsid w:val="00F04BD3"/>
    <w:rsid w:val="00F63599"/>
    <w:rsid w:val="00F63F68"/>
    <w:rsid w:val="00F66243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8FC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28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8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8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8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4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B10"/>
  </w:style>
  <w:style w:type="paragraph" w:styleId="Footer">
    <w:name w:val="footer"/>
    <w:basedOn w:val="Normal"/>
    <w:link w:val="FooterChar"/>
    <w:uiPriority w:val="99"/>
    <w:unhideWhenUsed/>
    <w:rsid w:val="00B0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10"/>
  </w:style>
  <w:style w:type="paragraph" w:styleId="NormalWeb">
    <w:name w:val="Normal (Web)"/>
    <w:basedOn w:val="Normal"/>
    <w:uiPriority w:val="99"/>
    <w:semiHidden/>
    <w:unhideWhenUsed/>
    <w:rsid w:val="00F63F6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bullets">
    <w:name w:val="bullets"/>
    <w:basedOn w:val="ListParagraph"/>
    <w:qFormat/>
    <w:rsid w:val="00385151"/>
    <w:pPr>
      <w:numPr>
        <w:numId w:val="4"/>
      </w:numPr>
    </w:pPr>
    <w:rPr>
      <w:rFonts w:ascii="Calibri" w:hAnsi="Calibri" w:cs="Calibri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Artemis Consulting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Bianco</dc:creator>
  <cp:keywords/>
  <dc:description/>
  <cp:lastModifiedBy>Kim Brinkmann</cp:lastModifiedBy>
  <cp:revision>2</cp:revision>
  <dcterms:created xsi:type="dcterms:W3CDTF">2018-05-08T22:48:00Z</dcterms:created>
  <dcterms:modified xsi:type="dcterms:W3CDTF">2018-05-08T22:48:00Z</dcterms:modified>
</cp:coreProperties>
</file>